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Pr="00EE2374" w:rsidRDefault="004E0E01" w:rsidP="004E0E01">
      <w:pPr>
        <w:pStyle w:val="a3"/>
        <w:shd w:val="clear" w:color="auto" w:fill="FFFFFF" w:themeFill="background1"/>
        <w:jc w:val="center"/>
        <w:rPr>
          <w:rStyle w:val="y2iqfc"/>
          <w:rFonts w:ascii="Times New Roman" w:hAnsi="Times New Roman" w:cs="Times New Roman"/>
          <w:b/>
          <w:color w:val="202124"/>
          <w:sz w:val="32"/>
          <w:szCs w:val="32"/>
          <w:lang w:val="kk-KZ"/>
        </w:rPr>
      </w:pPr>
      <w:r w:rsidRPr="00004F21">
        <w:rPr>
          <w:rStyle w:val="y2iqfc"/>
          <w:rFonts w:ascii="Times New Roman" w:hAnsi="Times New Roman" w:cs="Times New Roman"/>
          <w:b/>
          <w:color w:val="202124"/>
          <w:sz w:val="28"/>
          <w:szCs w:val="28"/>
          <w:lang w:val="kk-KZ"/>
        </w:rPr>
        <w:t>«</w:t>
      </w:r>
      <w:r w:rsidRPr="00EE2374">
        <w:rPr>
          <w:rStyle w:val="y2iqfc"/>
          <w:rFonts w:ascii="Times New Roman" w:hAnsi="Times New Roman" w:cs="Times New Roman"/>
          <w:b/>
          <w:color w:val="202124"/>
          <w:sz w:val="32"/>
          <w:szCs w:val="32"/>
          <w:lang w:val="kk-KZ"/>
        </w:rPr>
        <w:t xml:space="preserve">Ақмола облысы білім басқармасының Есіл ауданы білім бөлімінің Игілік ауылындағы Ы.Алтынсарин атындағы негізгі орта  мектебі » КММ </w:t>
      </w:r>
      <w:r w:rsidR="00A768FD">
        <w:rPr>
          <w:rStyle w:val="y2iqfc"/>
          <w:rFonts w:ascii="Times New Roman" w:hAnsi="Times New Roman" w:cs="Times New Roman"/>
          <w:b/>
          <w:color w:val="202124"/>
          <w:sz w:val="32"/>
          <w:szCs w:val="32"/>
          <w:lang w:val="kk-KZ"/>
        </w:rPr>
        <w:t xml:space="preserve">жанындағы «Балдаурен» шағын орталығы </w:t>
      </w:r>
      <w:r w:rsidRPr="00EE2374">
        <w:rPr>
          <w:rStyle w:val="y2iqfc"/>
          <w:rFonts w:ascii="Times New Roman" w:hAnsi="Times New Roman" w:cs="Times New Roman"/>
          <w:b/>
          <w:color w:val="202124"/>
          <w:sz w:val="32"/>
          <w:szCs w:val="32"/>
          <w:lang w:val="kk-KZ"/>
        </w:rPr>
        <w:t>қызметінің өзін-өзі бағалауының</w:t>
      </w:r>
    </w:p>
    <w:p w:rsidR="004E0E01" w:rsidRPr="00EE2374" w:rsidRDefault="004E0E01" w:rsidP="004E0E01">
      <w:pPr>
        <w:pStyle w:val="a3"/>
        <w:shd w:val="clear" w:color="auto" w:fill="FFFFFF" w:themeFill="background1"/>
        <w:jc w:val="center"/>
        <w:rPr>
          <w:rStyle w:val="y2iqfc"/>
          <w:rFonts w:ascii="Times New Roman" w:hAnsi="Times New Roman" w:cs="Times New Roman"/>
          <w:b/>
          <w:color w:val="202124"/>
          <w:sz w:val="32"/>
          <w:szCs w:val="32"/>
          <w:lang w:val="kk-KZ"/>
        </w:rPr>
      </w:pPr>
      <w:r w:rsidRPr="00EE2374">
        <w:rPr>
          <w:rStyle w:val="y2iqfc"/>
          <w:rFonts w:ascii="Times New Roman" w:hAnsi="Times New Roman" w:cs="Times New Roman"/>
          <w:b/>
          <w:color w:val="202124"/>
          <w:sz w:val="32"/>
          <w:szCs w:val="32"/>
          <w:lang w:val="kk-KZ"/>
        </w:rPr>
        <w:t>ҚОРТЫНДЫСЫ</w:t>
      </w: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Default="004E0E01" w:rsidP="004E0E01">
      <w:pPr>
        <w:pStyle w:val="a3"/>
        <w:shd w:val="clear" w:color="auto" w:fill="FFFFFF" w:themeFill="background1"/>
        <w:jc w:val="center"/>
        <w:rPr>
          <w:rStyle w:val="y2iqfc"/>
          <w:rFonts w:ascii="Times New Roman" w:hAnsi="Times New Roman" w:cs="Times New Roman"/>
          <w:b/>
          <w:color w:val="202124"/>
          <w:sz w:val="28"/>
          <w:szCs w:val="28"/>
          <w:lang w:val="kk-KZ"/>
        </w:rPr>
      </w:pPr>
    </w:p>
    <w:p w:rsidR="004E0E01" w:rsidRPr="005640B7" w:rsidRDefault="004E0E01" w:rsidP="004E0E01">
      <w:pPr>
        <w:pStyle w:val="a3"/>
        <w:shd w:val="clear" w:color="auto" w:fill="FFFFFF" w:themeFill="background1"/>
        <w:jc w:val="center"/>
        <w:rPr>
          <w:rFonts w:ascii="Times New Roman" w:hAnsi="Times New Roman" w:cs="Times New Roman"/>
          <w:b/>
          <w:sz w:val="28"/>
          <w:szCs w:val="28"/>
          <w:lang w:val="kk-KZ"/>
        </w:rPr>
      </w:pPr>
      <w:r>
        <w:rPr>
          <w:rStyle w:val="y2iqfc"/>
          <w:rFonts w:ascii="Times New Roman" w:hAnsi="Times New Roman" w:cs="Times New Roman"/>
          <w:b/>
          <w:color w:val="202124"/>
          <w:sz w:val="28"/>
          <w:szCs w:val="28"/>
          <w:lang w:val="kk-KZ"/>
        </w:rPr>
        <w:t>202</w:t>
      </w:r>
      <w:r w:rsidR="001734DF">
        <w:rPr>
          <w:rStyle w:val="y2iqfc"/>
          <w:rFonts w:ascii="Times New Roman" w:hAnsi="Times New Roman" w:cs="Times New Roman"/>
          <w:b/>
          <w:color w:val="202124"/>
          <w:sz w:val="28"/>
          <w:szCs w:val="28"/>
          <w:lang w:val="kk-KZ"/>
        </w:rPr>
        <w:t>3</w:t>
      </w:r>
      <w:r>
        <w:rPr>
          <w:rStyle w:val="y2iqfc"/>
          <w:rFonts w:ascii="Times New Roman" w:hAnsi="Times New Roman" w:cs="Times New Roman"/>
          <w:b/>
          <w:color w:val="202124"/>
          <w:sz w:val="28"/>
          <w:szCs w:val="28"/>
          <w:lang w:val="kk-KZ"/>
        </w:rPr>
        <w:t>-202</w:t>
      </w:r>
      <w:r w:rsidR="001734DF">
        <w:rPr>
          <w:rStyle w:val="y2iqfc"/>
          <w:rFonts w:ascii="Times New Roman" w:hAnsi="Times New Roman" w:cs="Times New Roman"/>
          <w:b/>
          <w:color w:val="202124"/>
          <w:sz w:val="28"/>
          <w:szCs w:val="28"/>
          <w:lang w:val="kk-KZ"/>
        </w:rPr>
        <w:t>4</w:t>
      </w:r>
      <w:r w:rsidRPr="00004F21">
        <w:rPr>
          <w:rStyle w:val="y2iqfc"/>
          <w:rFonts w:ascii="Times New Roman" w:hAnsi="Times New Roman" w:cs="Times New Roman"/>
          <w:b/>
          <w:color w:val="202124"/>
          <w:sz w:val="28"/>
          <w:szCs w:val="28"/>
          <w:lang w:val="kk-KZ"/>
        </w:rPr>
        <w:t xml:space="preserve"> оқу жылы</w:t>
      </w:r>
    </w:p>
    <w:p w:rsidR="00722B57" w:rsidRDefault="00722B57" w:rsidP="004E0E01">
      <w:pPr>
        <w:pStyle w:val="a3"/>
        <w:rPr>
          <w:rFonts w:ascii="Times New Roman" w:hAnsi="Times New Roman" w:cs="Times New Roman"/>
          <w:sz w:val="28"/>
          <w:szCs w:val="28"/>
          <w:lang w:val="kk-KZ" w:eastAsia="ru-RU"/>
        </w:rPr>
      </w:pPr>
    </w:p>
    <w:p w:rsidR="00722B57" w:rsidRDefault="00722B57" w:rsidP="004E0E01">
      <w:pPr>
        <w:pStyle w:val="a3"/>
        <w:rPr>
          <w:rFonts w:ascii="Times New Roman" w:hAnsi="Times New Roman" w:cs="Times New Roman"/>
          <w:sz w:val="28"/>
          <w:szCs w:val="28"/>
          <w:lang w:val="kk-KZ" w:eastAsia="ru-RU"/>
        </w:rPr>
      </w:pPr>
    </w:p>
    <w:p w:rsidR="004E0E01" w:rsidRPr="00EE2374" w:rsidRDefault="00E93D18" w:rsidP="00E93D18">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 xml:space="preserve">        </w:t>
      </w:r>
      <w:r w:rsidR="004E0E01" w:rsidRPr="00EE2374">
        <w:rPr>
          <w:rFonts w:ascii="Times New Roman" w:hAnsi="Times New Roman" w:cs="Times New Roman"/>
          <w:sz w:val="28"/>
          <w:szCs w:val="28"/>
          <w:lang w:val="kk-KZ" w:eastAsia="ru-RU"/>
        </w:rPr>
        <w:t>«</w:t>
      </w:r>
      <w:r w:rsidR="004E0E01" w:rsidRPr="00EE2374">
        <w:rPr>
          <w:rStyle w:val="y2iqfc"/>
          <w:rFonts w:ascii="Times New Roman" w:hAnsi="Times New Roman" w:cs="Times New Roman"/>
          <w:color w:val="202124"/>
          <w:sz w:val="28"/>
          <w:szCs w:val="28"/>
          <w:lang w:val="kk-KZ"/>
        </w:rPr>
        <w:t>Ақмола облысы білім басқармасының Есіл ауданы білім бөлімінің Игілік ауылындағы Ы.Алтынсарин</w:t>
      </w:r>
      <w:r>
        <w:rPr>
          <w:rStyle w:val="y2iqfc"/>
          <w:rFonts w:ascii="Times New Roman" w:hAnsi="Times New Roman" w:cs="Times New Roman"/>
          <w:color w:val="202124"/>
          <w:sz w:val="28"/>
          <w:szCs w:val="28"/>
          <w:lang w:val="kk-KZ"/>
        </w:rPr>
        <w:t xml:space="preserve"> атындағы негізгі орта  мектебі</w:t>
      </w:r>
      <w:r w:rsidR="004E0E01" w:rsidRPr="00EE2374">
        <w:rPr>
          <w:rStyle w:val="y2iqfc"/>
          <w:rFonts w:ascii="Times New Roman" w:hAnsi="Times New Roman" w:cs="Times New Roman"/>
          <w:color w:val="202124"/>
          <w:sz w:val="28"/>
          <w:szCs w:val="28"/>
          <w:lang w:val="kk-KZ"/>
        </w:rPr>
        <w:t>» КММ</w:t>
      </w:r>
      <w:r>
        <w:rPr>
          <w:rStyle w:val="y2iqfc"/>
          <w:rFonts w:ascii="Times New Roman" w:hAnsi="Times New Roman" w:cs="Times New Roman"/>
          <w:color w:val="202124"/>
          <w:sz w:val="28"/>
          <w:szCs w:val="28"/>
          <w:lang w:val="kk-KZ"/>
        </w:rPr>
        <w:t xml:space="preserve"> </w:t>
      </w:r>
      <w:r w:rsidR="004E0E01">
        <w:rPr>
          <w:rFonts w:ascii="Times New Roman" w:hAnsi="Times New Roman" w:cs="Times New Roman"/>
          <w:sz w:val="28"/>
          <w:szCs w:val="28"/>
          <w:lang w:val="kk-KZ" w:eastAsia="ru-RU"/>
        </w:rPr>
        <w:t xml:space="preserve">директорының </w:t>
      </w:r>
      <w:r>
        <w:rPr>
          <w:rFonts w:ascii="Times New Roman" w:hAnsi="Times New Roman" w:cs="Times New Roman"/>
          <w:sz w:val="28"/>
          <w:szCs w:val="28"/>
          <w:lang w:val="kk-KZ" w:eastAsia="ru-RU"/>
        </w:rPr>
        <w:t>27</w:t>
      </w:r>
      <w:r w:rsidR="004E0E01">
        <w:rPr>
          <w:rFonts w:ascii="Times New Roman" w:hAnsi="Times New Roman" w:cs="Times New Roman"/>
          <w:sz w:val="28"/>
          <w:szCs w:val="28"/>
          <w:lang w:val="kk-KZ" w:eastAsia="ru-RU"/>
        </w:rPr>
        <w:t>.0</w:t>
      </w:r>
      <w:r>
        <w:rPr>
          <w:rFonts w:ascii="Times New Roman" w:hAnsi="Times New Roman" w:cs="Times New Roman"/>
          <w:sz w:val="28"/>
          <w:szCs w:val="28"/>
          <w:lang w:val="kk-KZ" w:eastAsia="ru-RU"/>
        </w:rPr>
        <w:t>2</w:t>
      </w:r>
      <w:r w:rsidR="004E0E01">
        <w:rPr>
          <w:rFonts w:ascii="Times New Roman" w:hAnsi="Times New Roman" w:cs="Times New Roman"/>
          <w:sz w:val="28"/>
          <w:szCs w:val="28"/>
          <w:lang w:val="kk-KZ" w:eastAsia="ru-RU"/>
        </w:rPr>
        <w:t>.202</w:t>
      </w:r>
      <w:r>
        <w:rPr>
          <w:rFonts w:ascii="Times New Roman" w:hAnsi="Times New Roman" w:cs="Times New Roman"/>
          <w:sz w:val="28"/>
          <w:szCs w:val="28"/>
          <w:lang w:val="kk-KZ" w:eastAsia="ru-RU"/>
        </w:rPr>
        <w:t>4</w:t>
      </w:r>
      <w:r w:rsidR="004E0E01">
        <w:rPr>
          <w:rFonts w:ascii="Times New Roman" w:hAnsi="Times New Roman" w:cs="Times New Roman"/>
          <w:sz w:val="28"/>
          <w:szCs w:val="28"/>
          <w:lang w:val="kk-KZ" w:eastAsia="ru-RU"/>
        </w:rPr>
        <w:t xml:space="preserve"> жылғы  №</w:t>
      </w:r>
      <w:r>
        <w:rPr>
          <w:rFonts w:ascii="Times New Roman" w:hAnsi="Times New Roman" w:cs="Times New Roman"/>
          <w:sz w:val="28"/>
          <w:szCs w:val="28"/>
          <w:lang w:val="kk-KZ" w:eastAsia="ru-RU"/>
        </w:rPr>
        <w:t>22</w:t>
      </w:r>
      <w:r w:rsidR="004E0E01">
        <w:rPr>
          <w:rFonts w:ascii="Times New Roman" w:hAnsi="Times New Roman" w:cs="Times New Roman"/>
          <w:sz w:val="28"/>
          <w:szCs w:val="28"/>
          <w:lang w:val="kk-KZ" w:eastAsia="ru-RU"/>
        </w:rPr>
        <w:t xml:space="preserve"> </w:t>
      </w:r>
      <w:r w:rsidR="004E0E01" w:rsidRPr="00EE2374">
        <w:rPr>
          <w:rFonts w:ascii="Times New Roman" w:hAnsi="Times New Roman" w:cs="Times New Roman"/>
          <w:sz w:val="28"/>
          <w:szCs w:val="28"/>
          <w:lang w:val="kk-KZ" w:eastAsia="ru-RU"/>
        </w:rPr>
        <w:t xml:space="preserve"> бұйрығымен мектептің 202</w:t>
      </w:r>
      <w:r w:rsidR="001734DF">
        <w:rPr>
          <w:rFonts w:ascii="Times New Roman" w:hAnsi="Times New Roman" w:cs="Times New Roman"/>
          <w:sz w:val="28"/>
          <w:szCs w:val="28"/>
          <w:lang w:val="kk-KZ" w:eastAsia="ru-RU"/>
        </w:rPr>
        <w:t>3</w:t>
      </w:r>
      <w:r w:rsidR="004E0E01" w:rsidRPr="00EE2374">
        <w:rPr>
          <w:rFonts w:ascii="Times New Roman" w:hAnsi="Times New Roman" w:cs="Times New Roman"/>
          <w:sz w:val="28"/>
          <w:szCs w:val="28"/>
          <w:lang w:val="kk-KZ" w:eastAsia="ru-RU"/>
        </w:rPr>
        <w:t>-202</w:t>
      </w:r>
      <w:r w:rsidR="001734DF">
        <w:rPr>
          <w:rFonts w:ascii="Times New Roman" w:hAnsi="Times New Roman" w:cs="Times New Roman"/>
          <w:sz w:val="28"/>
          <w:szCs w:val="28"/>
          <w:lang w:val="kk-KZ" w:eastAsia="ru-RU"/>
        </w:rPr>
        <w:t>4</w:t>
      </w:r>
      <w:r w:rsidR="004E0E01" w:rsidRPr="00EE2374">
        <w:rPr>
          <w:rFonts w:ascii="Times New Roman" w:hAnsi="Times New Roman" w:cs="Times New Roman"/>
          <w:sz w:val="28"/>
          <w:szCs w:val="28"/>
          <w:lang w:val="kk-KZ" w:eastAsia="ru-RU"/>
        </w:rPr>
        <w:t xml:space="preserve"> оқу жылындағы қызметін өзін-өзі бағалау бойынша комиссия құрылды.</w:t>
      </w:r>
    </w:p>
    <w:p w:rsidR="004E0E01" w:rsidRPr="00EE2374" w:rsidRDefault="00E93D18" w:rsidP="00E93D18">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4E0E01" w:rsidRPr="00EE2374">
        <w:rPr>
          <w:rFonts w:ascii="Times New Roman" w:hAnsi="Times New Roman" w:cs="Times New Roman"/>
          <w:sz w:val="28"/>
          <w:szCs w:val="28"/>
          <w:lang w:val="kk-KZ" w:eastAsia="ru-RU"/>
        </w:rPr>
        <w:t>Мектеп қызметін өзін-өзі бағалау «Білім беру ұйымдарын бағалау критерийлерін бекіту туралы» Қазақстан Республикасы Білім министрінің 2022 жылғы 05 жел</w:t>
      </w:r>
      <w:r w:rsidR="004E0E01">
        <w:rPr>
          <w:rFonts w:ascii="Times New Roman" w:hAnsi="Times New Roman" w:cs="Times New Roman"/>
          <w:sz w:val="28"/>
          <w:szCs w:val="28"/>
          <w:lang w:val="kk-KZ" w:eastAsia="ru-RU"/>
        </w:rPr>
        <w:t>тоқсандағы № 486 бұйрығы және  ә</w:t>
      </w:r>
      <w:r w:rsidR="004E0E01" w:rsidRPr="00EE2374">
        <w:rPr>
          <w:rFonts w:ascii="Times New Roman" w:hAnsi="Times New Roman" w:cs="Times New Roman"/>
          <w:sz w:val="28"/>
          <w:szCs w:val="28"/>
          <w:lang w:val="kk-KZ" w:eastAsia="ru-RU"/>
        </w:rPr>
        <w:t>дістемелік ұсыныстар негізінде жүзеге асырылды. білім беру ұйымдарының өзін-өзі бағалауын ұйымдастыру және өткізу үшін (2-тармақ. Бастауыш, негізгі орта және жалпы орта білім берудің жалпы білім беретін оқу бағдарламаларын іске асыратын білім беру ұйымдарын бағалау критерийлері).</w:t>
      </w:r>
    </w:p>
    <w:p w:rsidR="004E0E01" w:rsidRPr="00EE2374" w:rsidRDefault="00722B57" w:rsidP="00E93D18">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«Балдәурен» шағын орталығының </w:t>
      </w:r>
      <w:r w:rsidR="004E0E01" w:rsidRPr="00EE2374">
        <w:rPr>
          <w:rFonts w:ascii="Times New Roman" w:hAnsi="Times New Roman" w:cs="Times New Roman"/>
          <w:sz w:val="28"/>
          <w:szCs w:val="28"/>
          <w:lang w:val="kk-KZ" w:eastAsia="ru-RU"/>
        </w:rPr>
        <w:t>202</w:t>
      </w:r>
      <w:r w:rsidR="001734DF">
        <w:rPr>
          <w:rFonts w:ascii="Times New Roman" w:hAnsi="Times New Roman" w:cs="Times New Roman"/>
          <w:sz w:val="28"/>
          <w:szCs w:val="28"/>
          <w:lang w:val="kk-KZ" w:eastAsia="ru-RU"/>
        </w:rPr>
        <w:t>3</w:t>
      </w:r>
      <w:r w:rsidR="004E0E01" w:rsidRPr="00EE2374">
        <w:rPr>
          <w:rFonts w:ascii="Times New Roman" w:hAnsi="Times New Roman" w:cs="Times New Roman"/>
          <w:sz w:val="28"/>
          <w:szCs w:val="28"/>
          <w:lang w:val="kk-KZ" w:eastAsia="ru-RU"/>
        </w:rPr>
        <w:t>-202</w:t>
      </w:r>
      <w:r w:rsidR="001734DF">
        <w:rPr>
          <w:rFonts w:ascii="Times New Roman" w:hAnsi="Times New Roman" w:cs="Times New Roman"/>
          <w:sz w:val="28"/>
          <w:szCs w:val="28"/>
          <w:lang w:val="kk-KZ" w:eastAsia="ru-RU"/>
        </w:rPr>
        <w:t>4</w:t>
      </w:r>
      <w:r w:rsidR="004E0E01" w:rsidRPr="00EE2374">
        <w:rPr>
          <w:rFonts w:ascii="Times New Roman" w:hAnsi="Times New Roman" w:cs="Times New Roman"/>
          <w:sz w:val="28"/>
          <w:szCs w:val="28"/>
          <w:lang w:val="kk-KZ" w:eastAsia="ru-RU"/>
        </w:rPr>
        <w:t xml:space="preserve"> оқу жылындағы қызметін өзін-өзі бағалау кезінде мыналар белгіленді:</w:t>
      </w:r>
    </w:p>
    <w:p w:rsidR="004E0E01" w:rsidRDefault="004E0E01" w:rsidP="004E0E01">
      <w:pPr>
        <w:pStyle w:val="a3"/>
        <w:jc w:val="both"/>
        <w:rPr>
          <w:rStyle w:val="y2iqfc"/>
          <w:rFonts w:ascii="Times New Roman" w:hAnsi="Times New Roman" w:cs="Times New Roman"/>
          <w:b/>
          <w:color w:val="202124"/>
          <w:sz w:val="36"/>
          <w:szCs w:val="36"/>
          <w:lang w:val="kk-KZ"/>
        </w:rPr>
      </w:pPr>
    </w:p>
    <w:p w:rsidR="004E0E01" w:rsidRPr="00DA791D" w:rsidRDefault="004E0E01" w:rsidP="004E0E01">
      <w:pPr>
        <w:pStyle w:val="a3"/>
        <w:jc w:val="both"/>
        <w:rPr>
          <w:rStyle w:val="y2iqfc"/>
          <w:rFonts w:ascii="Times New Roman" w:hAnsi="Times New Roman" w:cs="Times New Roman"/>
          <w:color w:val="202124"/>
          <w:sz w:val="36"/>
          <w:szCs w:val="36"/>
          <w:lang w:val="kk-KZ"/>
        </w:rPr>
      </w:pPr>
      <w:r w:rsidRPr="00DA791D">
        <w:rPr>
          <w:rStyle w:val="y2iqfc"/>
          <w:rFonts w:ascii="Times New Roman" w:hAnsi="Times New Roman" w:cs="Times New Roman"/>
          <w:b/>
          <w:color w:val="202124"/>
          <w:sz w:val="36"/>
          <w:szCs w:val="36"/>
          <w:lang w:val="kk-KZ"/>
        </w:rPr>
        <w:t>1)Білім беру ұйымының толық атауы</w:t>
      </w:r>
    </w:p>
    <w:p w:rsidR="004E0E01" w:rsidRPr="00A768FD" w:rsidRDefault="004E0E01" w:rsidP="004E0E01">
      <w:pPr>
        <w:pStyle w:val="a3"/>
        <w:jc w:val="both"/>
        <w:rPr>
          <w:rStyle w:val="y2iqfc"/>
          <w:rFonts w:ascii="Times New Roman" w:hAnsi="Times New Roman" w:cs="Times New Roman"/>
          <w:color w:val="202124"/>
          <w:sz w:val="28"/>
          <w:szCs w:val="28"/>
          <w:lang w:val="kk-KZ"/>
        </w:rPr>
      </w:pPr>
      <w:r w:rsidRPr="00004F21">
        <w:rPr>
          <w:rStyle w:val="y2iqfc"/>
          <w:rFonts w:ascii="Times New Roman" w:hAnsi="Times New Roman" w:cs="Times New Roman"/>
          <w:color w:val="202124"/>
          <w:sz w:val="28"/>
          <w:szCs w:val="28"/>
          <w:lang w:val="kk-KZ"/>
        </w:rPr>
        <w:t>«Ақмола облысы білім басқармасының Есіл ауданындағы білім бөлімінің Игілік    ауылының Ы.Алтынсарин атындағы негізгі орта мектебі» КММ</w:t>
      </w:r>
      <w:r w:rsidR="001734DF">
        <w:rPr>
          <w:rStyle w:val="y2iqfc"/>
          <w:rFonts w:ascii="Times New Roman" w:hAnsi="Times New Roman" w:cs="Times New Roman"/>
          <w:color w:val="202124"/>
          <w:sz w:val="28"/>
          <w:szCs w:val="28"/>
          <w:lang w:val="kk-KZ"/>
        </w:rPr>
        <w:t xml:space="preserve"> жанындағы «Бал</w:t>
      </w:r>
      <w:r w:rsidR="00A768FD">
        <w:rPr>
          <w:rStyle w:val="y2iqfc"/>
          <w:rFonts w:ascii="Times New Roman" w:hAnsi="Times New Roman" w:cs="Times New Roman"/>
          <w:color w:val="202124"/>
          <w:sz w:val="28"/>
          <w:szCs w:val="28"/>
          <w:lang w:val="kk-KZ"/>
        </w:rPr>
        <w:t>д</w:t>
      </w:r>
      <w:r w:rsidR="001734DF">
        <w:rPr>
          <w:rStyle w:val="y2iqfc"/>
          <w:rFonts w:ascii="Times New Roman" w:hAnsi="Times New Roman" w:cs="Times New Roman"/>
          <w:color w:val="202124"/>
          <w:sz w:val="28"/>
          <w:szCs w:val="28"/>
          <w:lang w:val="kk-KZ"/>
        </w:rPr>
        <w:t>ә</w:t>
      </w:r>
      <w:r w:rsidR="00A768FD">
        <w:rPr>
          <w:rStyle w:val="y2iqfc"/>
          <w:rFonts w:ascii="Times New Roman" w:hAnsi="Times New Roman" w:cs="Times New Roman"/>
          <w:color w:val="202124"/>
          <w:sz w:val="28"/>
          <w:szCs w:val="28"/>
          <w:lang w:val="kk-KZ"/>
        </w:rPr>
        <w:t>урен» шағын орталығы</w:t>
      </w:r>
    </w:p>
    <w:p w:rsidR="004E0E01" w:rsidRDefault="004E0E01" w:rsidP="004E0E01">
      <w:pPr>
        <w:pStyle w:val="a3"/>
        <w:jc w:val="both"/>
        <w:rPr>
          <w:rStyle w:val="y2iqfc"/>
          <w:rFonts w:ascii="Times New Roman" w:hAnsi="Times New Roman" w:cs="Times New Roman"/>
          <w:color w:val="202124"/>
          <w:sz w:val="28"/>
          <w:szCs w:val="28"/>
          <w:lang w:val="kk-KZ"/>
        </w:rPr>
      </w:pPr>
    </w:p>
    <w:p w:rsidR="004E0E01" w:rsidRDefault="004E0E01" w:rsidP="004E0E01">
      <w:pPr>
        <w:pStyle w:val="a3"/>
        <w:jc w:val="both"/>
        <w:rPr>
          <w:rStyle w:val="y2iqfc"/>
          <w:rFonts w:ascii="Times New Roman" w:hAnsi="Times New Roman" w:cs="Times New Roman"/>
          <w:b/>
          <w:color w:val="202124"/>
          <w:sz w:val="36"/>
          <w:szCs w:val="36"/>
          <w:lang w:val="kk-KZ"/>
        </w:rPr>
      </w:pPr>
      <w:r w:rsidRPr="00DA791D">
        <w:rPr>
          <w:rStyle w:val="y2iqfc"/>
          <w:rFonts w:ascii="Times New Roman" w:hAnsi="Times New Roman" w:cs="Times New Roman"/>
          <w:b/>
          <w:color w:val="202124"/>
          <w:sz w:val="36"/>
          <w:szCs w:val="36"/>
          <w:lang w:val="kk-KZ"/>
        </w:rPr>
        <w:t>2) Білім беру ұйымының орналасқан жері:</w:t>
      </w:r>
    </w:p>
    <w:p w:rsidR="004E0E01" w:rsidRDefault="004E0E01" w:rsidP="004E0E01">
      <w:pPr>
        <w:pStyle w:val="a3"/>
        <w:jc w:val="both"/>
        <w:rPr>
          <w:rStyle w:val="y2iqfc"/>
          <w:rFonts w:ascii="Times New Roman" w:hAnsi="Times New Roman" w:cs="Times New Roman"/>
          <w:color w:val="202124"/>
          <w:sz w:val="28"/>
          <w:szCs w:val="28"/>
          <w:lang w:val="kk-KZ"/>
        </w:rPr>
      </w:pPr>
      <w:r w:rsidRPr="00004F21">
        <w:rPr>
          <w:rStyle w:val="y2iqfc"/>
          <w:rFonts w:ascii="Times New Roman" w:hAnsi="Times New Roman" w:cs="Times New Roman"/>
          <w:color w:val="202124"/>
          <w:sz w:val="28"/>
          <w:szCs w:val="28"/>
          <w:lang w:val="kk-KZ"/>
        </w:rPr>
        <w:t>Ақмола</w:t>
      </w:r>
      <w:r>
        <w:rPr>
          <w:rStyle w:val="y2iqfc"/>
          <w:rFonts w:ascii="Times New Roman" w:hAnsi="Times New Roman" w:cs="Times New Roman"/>
          <w:color w:val="202124"/>
          <w:sz w:val="28"/>
          <w:szCs w:val="28"/>
          <w:lang w:val="kk-KZ"/>
        </w:rPr>
        <w:t xml:space="preserve"> облысы Есіл ауданы Красногорс</w:t>
      </w:r>
      <w:r w:rsidR="001734DF">
        <w:rPr>
          <w:rStyle w:val="y2iqfc"/>
          <w:rFonts w:ascii="Times New Roman" w:hAnsi="Times New Roman" w:cs="Times New Roman"/>
          <w:color w:val="202124"/>
          <w:sz w:val="28"/>
          <w:szCs w:val="28"/>
          <w:lang w:val="kk-KZ"/>
        </w:rPr>
        <w:t>к</w:t>
      </w:r>
      <w:r>
        <w:rPr>
          <w:rStyle w:val="y2iqfc"/>
          <w:rFonts w:ascii="Times New Roman" w:hAnsi="Times New Roman" w:cs="Times New Roman"/>
          <w:color w:val="202124"/>
          <w:sz w:val="28"/>
          <w:szCs w:val="28"/>
          <w:lang w:val="kk-KZ"/>
        </w:rPr>
        <w:t xml:space="preserve">  кентінің  округі  Игілік </w:t>
      </w:r>
      <w:r w:rsidRPr="00004F21">
        <w:rPr>
          <w:rStyle w:val="y2iqfc"/>
          <w:rFonts w:ascii="Times New Roman" w:hAnsi="Times New Roman" w:cs="Times New Roman"/>
          <w:color w:val="202124"/>
          <w:sz w:val="28"/>
          <w:szCs w:val="28"/>
          <w:lang w:val="kk-KZ"/>
        </w:rPr>
        <w:t xml:space="preserve"> ауылы </w:t>
      </w:r>
      <w:r>
        <w:rPr>
          <w:rStyle w:val="y2iqfc"/>
          <w:rFonts w:ascii="Times New Roman" w:hAnsi="Times New Roman" w:cs="Times New Roman"/>
          <w:color w:val="202124"/>
          <w:sz w:val="28"/>
          <w:szCs w:val="28"/>
          <w:lang w:val="kk-KZ"/>
        </w:rPr>
        <w:t xml:space="preserve"> Школьная көшесі 10</w:t>
      </w:r>
      <w:r w:rsidRPr="00004F21">
        <w:rPr>
          <w:rStyle w:val="y2iqfc"/>
          <w:rFonts w:ascii="Times New Roman" w:hAnsi="Times New Roman" w:cs="Times New Roman"/>
          <w:color w:val="202124"/>
          <w:sz w:val="28"/>
          <w:szCs w:val="28"/>
          <w:lang w:val="kk-KZ"/>
        </w:rPr>
        <w:t>.</w:t>
      </w:r>
    </w:p>
    <w:p w:rsidR="004E0E01" w:rsidRDefault="004E0E01" w:rsidP="004E0E01">
      <w:pPr>
        <w:pStyle w:val="a3"/>
        <w:jc w:val="both"/>
        <w:rPr>
          <w:rStyle w:val="y2iqfc"/>
          <w:rFonts w:ascii="Times New Roman" w:hAnsi="Times New Roman" w:cs="Times New Roman"/>
          <w:b/>
          <w:color w:val="202124"/>
          <w:sz w:val="36"/>
          <w:szCs w:val="36"/>
          <w:lang w:val="kk-KZ"/>
        </w:rPr>
      </w:pPr>
    </w:p>
    <w:p w:rsidR="004E0E01" w:rsidRDefault="004E0E01" w:rsidP="004E0E01">
      <w:pPr>
        <w:pStyle w:val="a3"/>
        <w:jc w:val="both"/>
        <w:rPr>
          <w:rStyle w:val="y2iqfc"/>
          <w:rFonts w:ascii="Times New Roman" w:hAnsi="Times New Roman" w:cs="Times New Roman"/>
          <w:color w:val="202124"/>
          <w:sz w:val="28"/>
          <w:szCs w:val="28"/>
          <w:lang w:val="kk-KZ"/>
        </w:rPr>
      </w:pPr>
      <w:r w:rsidRPr="00DA791D">
        <w:rPr>
          <w:rStyle w:val="y2iqfc"/>
          <w:rFonts w:ascii="Times New Roman" w:hAnsi="Times New Roman" w:cs="Times New Roman"/>
          <w:b/>
          <w:color w:val="202124"/>
          <w:sz w:val="36"/>
          <w:szCs w:val="36"/>
          <w:lang w:val="kk-KZ"/>
        </w:rPr>
        <w:t>3) заңды тұлғаның байланыс деректері:</w:t>
      </w:r>
    </w:p>
    <w:p w:rsidR="004E0E01" w:rsidRPr="00DB4F6E" w:rsidRDefault="004E0E01" w:rsidP="004E0E01">
      <w:pPr>
        <w:pStyle w:val="a3"/>
        <w:jc w:val="both"/>
        <w:rPr>
          <w:rStyle w:val="y2iqfc"/>
          <w:rFonts w:ascii="Times New Roman" w:hAnsi="Times New Roman" w:cs="Times New Roman"/>
          <w:color w:val="202124"/>
          <w:sz w:val="28"/>
          <w:szCs w:val="28"/>
          <w:lang w:val="kk-KZ"/>
        </w:rPr>
      </w:pPr>
      <w:r w:rsidRPr="00DB4F6E">
        <w:rPr>
          <w:rStyle w:val="y2iqfc"/>
          <w:rFonts w:ascii="Times New Roman" w:hAnsi="Times New Roman" w:cs="Times New Roman"/>
          <w:color w:val="202124"/>
          <w:sz w:val="28"/>
          <w:szCs w:val="28"/>
          <w:lang w:val="kk-KZ"/>
        </w:rPr>
        <w:t>iglikshol@mail.ru, http://sc0009.esil.aqmoedu.kz/</w:t>
      </w:r>
    </w:p>
    <w:p w:rsidR="004E0E01" w:rsidRDefault="004E0E01" w:rsidP="004E0E01">
      <w:pPr>
        <w:pStyle w:val="a3"/>
        <w:jc w:val="both"/>
        <w:rPr>
          <w:rStyle w:val="y2iqfc"/>
          <w:rFonts w:ascii="Times New Roman" w:hAnsi="Times New Roman" w:cs="Times New Roman"/>
          <w:b/>
          <w:color w:val="202124"/>
          <w:sz w:val="36"/>
          <w:szCs w:val="36"/>
          <w:lang w:val="kk-KZ"/>
        </w:rPr>
      </w:pPr>
    </w:p>
    <w:p w:rsidR="004E0E01" w:rsidRDefault="004E0E01" w:rsidP="004E0E01">
      <w:pPr>
        <w:pStyle w:val="a3"/>
        <w:jc w:val="both"/>
        <w:rPr>
          <w:rStyle w:val="y2iqfc"/>
          <w:rFonts w:ascii="Times New Roman" w:hAnsi="Times New Roman" w:cs="Times New Roman"/>
          <w:color w:val="202124"/>
          <w:sz w:val="28"/>
          <w:szCs w:val="28"/>
          <w:lang w:val="kk-KZ"/>
        </w:rPr>
      </w:pPr>
      <w:r w:rsidRPr="00DA791D">
        <w:rPr>
          <w:rStyle w:val="y2iqfc"/>
          <w:rFonts w:ascii="Times New Roman" w:hAnsi="Times New Roman" w:cs="Times New Roman"/>
          <w:b/>
          <w:color w:val="202124"/>
          <w:sz w:val="36"/>
          <w:szCs w:val="36"/>
          <w:lang w:val="kk-KZ"/>
        </w:rPr>
        <w:t>4) Заңды тұлға өкілінің байланыс деректері</w:t>
      </w:r>
      <w:r w:rsidRPr="00DB4F6E">
        <w:rPr>
          <w:rStyle w:val="y2iqfc"/>
          <w:rFonts w:ascii="Times New Roman" w:hAnsi="Times New Roman" w:cs="Times New Roman"/>
          <w:color w:val="202124"/>
          <w:sz w:val="28"/>
          <w:szCs w:val="28"/>
          <w:lang w:val="kk-KZ"/>
        </w:rPr>
        <w:t>:</w:t>
      </w:r>
    </w:p>
    <w:p w:rsidR="004E0E01" w:rsidRPr="00767784" w:rsidRDefault="001734DF" w:rsidP="004E0E01">
      <w:pPr>
        <w:pStyle w:val="a3"/>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Нурмагамбетова Бахытгуль Сахаровна</w:t>
      </w:r>
      <w:r w:rsidR="004E0E01" w:rsidRPr="00DB4F6E">
        <w:rPr>
          <w:rStyle w:val="y2iqfc"/>
          <w:rFonts w:ascii="Times New Roman" w:hAnsi="Times New Roman" w:cs="Times New Roman"/>
          <w:color w:val="202124"/>
          <w:sz w:val="28"/>
          <w:szCs w:val="28"/>
          <w:lang w:val="kk-KZ"/>
        </w:rPr>
        <w:t xml:space="preserve">, оны басшы лауазымына тағайындау туралы бұйрық </w:t>
      </w:r>
      <w:r w:rsidR="004E0E01">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 xml:space="preserve">№45   </w:t>
      </w:r>
      <w:r w:rsidR="004E0E01" w:rsidRPr="00767784">
        <w:rPr>
          <w:rStyle w:val="y2iqfc"/>
          <w:rFonts w:ascii="Times New Roman" w:hAnsi="Times New Roman" w:cs="Times New Roman"/>
          <w:color w:val="202124"/>
          <w:sz w:val="28"/>
          <w:szCs w:val="28"/>
          <w:lang w:val="kk-KZ"/>
        </w:rPr>
        <w:t>29.0</w:t>
      </w:r>
      <w:r>
        <w:rPr>
          <w:rStyle w:val="y2iqfc"/>
          <w:rFonts w:ascii="Times New Roman" w:hAnsi="Times New Roman" w:cs="Times New Roman"/>
          <w:color w:val="202124"/>
          <w:sz w:val="28"/>
          <w:szCs w:val="28"/>
          <w:lang w:val="kk-KZ"/>
        </w:rPr>
        <w:t>8</w:t>
      </w:r>
      <w:r w:rsidR="004E0E01" w:rsidRPr="00767784">
        <w:rPr>
          <w:rStyle w:val="y2iqfc"/>
          <w:rFonts w:ascii="Times New Roman" w:hAnsi="Times New Roman" w:cs="Times New Roman"/>
          <w:color w:val="202124"/>
          <w:sz w:val="28"/>
          <w:szCs w:val="28"/>
          <w:lang w:val="kk-KZ"/>
        </w:rPr>
        <w:t>.</w:t>
      </w:r>
      <w:r>
        <w:rPr>
          <w:rStyle w:val="y2iqfc"/>
          <w:rFonts w:ascii="Times New Roman" w:hAnsi="Times New Roman" w:cs="Times New Roman"/>
          <w:color w:val="202124"/>
          <w:sz w:val="28"/>
          <w:szCs w:val="28"/>
          <w:lang w:val="kk-KZ"/>
        </w:rPr>
        <w:t>2023</w:t>
      </w:r>
      <w:r w:rsidR="00E93D18">
        <w:rPr>
          <w:rStyle w:val="y2iqfc"/>
          <w:rFonts w:ascii="Times New Roman" w:hAnsi="Times New Roman" w:cs="Times New Roman"/>
          <w:color w:val="202124"/>
          <w:sz w:val="28"/>
          <w:szCs w:val="28"/>
          <w:lang w:val="kk-KZ"/>
        </w:rPr>
        <w:t xml:space="preserve"> ж.</w:t>
      </w:r>
    </w:p>
    <w:p w:rsidR="004E0E01" w:rsidRDefault="004E0E01" w:rsidP="004E0E01">
      <w:pPr>
        <w:pStyle w:val="a3"/>
        <w:jc w:val="both"/>
        <w:rPr>
          <w:rStyle w:val="y2iqfc"/>
          <w:rFonts w:ascii="Times New Roman" w:hAnsi="Times New Roman" w:cs="Times New Roman"/>
          <w:b/>
          <w:color w:val="202124"/>
          <w:sz w:val="36"/>
          <w:szCs w:val="36"/>
          <w:lang w:val="kk-KZ"/>
        </w:rPr>
      </w:pPr>
    </w:p>
    <w:p w:rsidR="004E0E01" w:rsidRPr="00CF4763" w:rsidRDefault="004E0E01" w:rsidP="00A768FD">
      <w:pPr>
        <w:pStyle w:val="a3"/>
        <w:rPr>
          <w:rFonts w:ascii="Times New Roman" w:hAnsi="Times New Roman" w:cs="Times New Roman"/>
          <w:color w:val="202124"/>
          <w:sz w:val="28"/>
          <w:szCs w:val="28"/>
          <w:lang w:val="kk-KZ"/>
        </w:rPr>
      </w:pPr>
      <w:r w:rsidRPr="00DA791D">
        <w:rPr>
          <w:rStyle w:val="y2iqfc"/>
          <w:rFonts w:ascii="Times New Roman" w:hAnsi="Times New Roman" w:cs="Times New Roman"/>
          <w:b/>
          <w:color w:val="202124"/>
          <w:sz w:val="36"/>
          <w:szCs w:val="36"/>
          <w:lang w:val="kk-KZ"/>
        </w:rPr>
        <w:t>5) Құқықты белгілейтін және құрылтай құжаттары:</w:t>
      </w:r>
      <w:r w:rsidRPr="00DB4F6E">
        <w:rPr>
          <w:rStyle w:val="y2iqfc"/>
          <w:rFonts w:ascii="Times New Roman" w:hAnsi="Times New Roman" w:cs="Times New Roman"/>
          <w:color w:val="202124"/>
          <w:sz w:val="28"/>
          <w:szCs w:val="28"/>
          <w:lang w:val="kk-KZ"/>
        </w:rPr>
        <w:t xml:space="preserve"> Ақмола облысы әкімді</w:t>
      </w:r>
      <w:r>
        <w:rPr>
          <w:rStyle w:val="y2iqfc"/>
          <w:rFonts w:ascii="Times New Roman" w:hAnsi="Times New Roman" w:cs="Times New Roman"/>
          <w:color w:val="202124"/>
          <w:sz w:val="28"/>
          <w:szCs w:val="28"/>
          <w:lang w:val="kk-KZ"/>
        </w:rPr>
        <w:t>гінің</w:t>
      </w:r>
      <w:r w:rsidR="00A768FD">
        <w:rPr>
          <w:rStyle w:val="y2iqfc"/>
          <w:rFonts w:ascii="Times New Roman" w:hAnsi="Times New Roman" w:cs="Times New Roman"/>
          <w:color w:val="202124"/>
          <w:sz w:val="28"/>
          <w:szCs w:val="28"/>
          <w:lang w:val="kk-KZ"/>
        </w:rPr>
        <w:t xml:space="preserve"> Есіл ауданының білім беру бөлімі</w:t>
      </w:r>
      <w:r>
        <w:rPr>
          <w:rStyle w:val="y2iqfc"/>
          <w:rFonts w:ascii="Times New Roman" w:hAnsi="Times New Roman" w:cs="Times New Roman"/>
          <w:color w:val="202124"/>
          <w:sz w:val="28"/>
          <w:szCs w:val="28"/>
          <w:lang w:val="kk-KZ"/>
        </w:rPr>
        <w:t xml:space="preserve"> 20</w:t>
      </w:r>
      <w:r w:rsidR="00A768FD" w:rsidRPr="00A768FD">
        <w:rPr>
          <w:rStyle w:val="y2iqfc"/>
          <w:rFonts w:ascii="Times New Roman" w:hAnsi="Times New Roman" w:cs="Times New Roman"/>
          <w:color w:val="202124"/>
          <w:sz w:val="28"/>
          <w:szCs w:val="28"/>
          <w:lang w:val="kk-KZ"/>
        </w:rPr>
        <w:t>15</w:t>
      </w:r>
      <w:r>
        <w:rPr>
          <w:rStyle w:val="y2iqfc"/>
          <w:rFonts w:ascii="Times New Roman" w:hAnsi="Times New Roman" w:cs="Times New Roman"/>
          <w:color w:val="202124"/>
          <w:sz w:val="28"/>
          <w:szCs w:val="28"/>
          <w:lang w:val="kk-KZ"/>
        </w:rPr>
        <w:t xml:space="preserve"> жылғы </w:t>
      </w:r>
      <w:r w:rsidR="00A768FD" w:rsidRPr="00A768FD">
        <w:rPr>
          <w:rStyle w:val="y2iqfc"/>
          <w:rFonts w:ascii="Times New Roman" w:hAnsi="Times New Roman" w:cs="Times New Roman"/>
          <w:color w:val="202124"/>
          <w:sz w:val="28"/>
          <w:szCs w:val="28"/>
          <w:lang w:val="kk-KZ"/>
        </w:rPr>
        <w:t xml:space="preserve">20 </w:t>
      </w:r>
      <w:r w:rsidR="00A768FD">
        <w:rPr>
          <w:rStyle w:val="y2iqfc"/>
          <w:rFonts w:ascii="Times New Roman" w:hAnsi="Times New Roman" w:cs="Times New Roman"/>
          <w:color w:val="202124"/>
          <w:sz w:val="28"/>
          <w:szCs w:val="28"/>
          <w:lang w:val="kk-KZ"/>
        </w:rPr>
        <w:t>қыркүйектегі</w:t>
      </w:r>
      <w:r>
        <w:rPr>
          <w:rStyle w:val="y2iqfc"/>
          <w:rFonts w:ascii="Times New Roman" w:hAnsi="Times New Roman" w:cs="Times New Roman"/>
          <w:color w:val="202124"/>
          <w:sz w:val="28"/>
          <w:szCs w:val="28"/>
          <w:lang w:val="kk-KZ"/>
        </w:rPr>
        <w:t xml:space="preserve"> №</w:t>
      </w:r>
      <w:r w:rsidR="00A768FD">
        <w:rPr>
          <w:rStyle w:val="y2iqfc"/>
          <w:rFonts w:ascii="Times New Roman" w:hAnsi="Times New Roman" w:cs="Times New Roman"/>
          <w:color w:val="202124"/>
          <w:sz w:val="28"/>
          <w:szCs w:val="28"/>
          <w:lang w:val="kk-KZ"/>
        </w:rPr>
        <w:t>а</w:t>
      </w:r>
      <w:r w:rsidR="00A768FD" w:rsidRPr="00A768FD">
        <w:rPr>
          <w:rStyle w:val="y2iqfc"/>
          <w:rFonts w:ascii="Times New Roman" w:hAnsi="Times New Roman" w:cs="Times New Roman"/>
          <w:color w:val="202124"/>
          <w:sz w:val="28"/>
          <w:szCs w:val="28"/>
          <w:lang w:val="kk-KZ"/>
        </w:rPr>
        <w:t xml:space="preserve">-9/392 </w:t>
      </w:r>
      <w:r w:rsidRPr="00DB4F6E">
        <w:rPr>
          <w:rStyle w:val="y2iqfc"/>
          <w:rFonts w:ascii="Times New Roman" w:hAnsi="Times New Roman" w:cs="Times New Roman"/>
          <w:color w:val="202124"/>
          <w:sz w:val="28"/>
          <w:szCs w:val="28"/>
          <w:lang w:val="kk-KZ"/>
        </w:rPr>
        <w:t xml:space="preserve">қаулысымен бекітілген жарғы. </w:t>
      </w:r>
    </w:p>
    <w:p w:rsidR="004E0E01" w:rsidRDefault="004E0E01" w:rsidP="004E0E01">
      <w:pPr>
        <w:pStyle w:val="a3"/>
        <w:jc w:val="both"/>
        <w:rPr>
          <w:rStyle w:val="y2iqfc"/>
          <w:rFonts w:ascii="Times New Roman" w:hAnsi="Times New Roman" w:cs="Times New Roman"/>
          <w:b/>
          <w:color w:val="202124"/>
          <w:sz w:val="36"/>
          <w:szCs w:val="36"/>
          <w:lang w:val="kk-KZ"/>
        </w:rPr>
      </w:pPr>
    </w:p>
    <w:p w:rsidR="004E0E01" w:rsidRPr="00CF4763" w:rsidRDefault="004E0E01" w:rsidP="004E0E01">
      <w:pPr>
        <w:pStyle w:val="a3"/>
        <w:jc w:val="both"/>
        <w:rPr>
          <w:rFonts w:ascii="Times New Roman" w:hAnsi="Times New Roman" w:cs="Times New Roman"/>
          <w:sz w:val="28"/>
          <w:szCs w:val="28"/>
          <w:lang w:val="kk-KZ"/>
        </w:rPr>
      </w:pPr>
      <w:r w:rsidRPr="00DA791D">
        <w:rPr>
          <w:rStyle w:val="y2iqfc"/>
          <w:rFonts w:ascii="Times New Roman" w:hAnsi="Times New Roman" w:cs="Times New Roman"/>
          <w:b/>
          <w:color w:val="202124"/>
          <w:sz w:val="36"/>
          <w:szCs w:val="36"/>
          <w:lang w:val="kk-KZ"/>
        </w:rPr>
        <w:t xml:space="preserve">6) рұқсаттар </w:t>
      </w:r>
      <w:r w:rsidRPr="00CF4763">
        <w:rPr>
          <w:rStyle w:val="y2iqfc"/>
          <w:rFonts w:ascii="Times New Roman" w:hAnsi="Times New Roman" w:cs="Times New Roman"/>
          <w:color w:val="202124"/>
          <w:sz w:val="28"/>
          <w:szCs w:val="28"/>
          <w:lang w:val="kk-KZ"/>
        </w:rPr>
        <w:t>(білім беру қызметіне лицензия және оған 2021 жылғы 25 қаңтардағы қосымша)</w:t>
      </w:r>
    </w:p>
    <w:p w:rsidR="004E0E01" w:rsidRDefault="004E0E01" w:rsidP="004E0E01">
      <w:pPr>
        <w:pStyle w:val="a3"/>
        <w:rPr>
          <w:rFonts w:ascii="Times New Roman" w:hAnsi="Times New Roman" w:cs="Times New Roman"/>
          <w:sz w:val="28"/>
          <w:szCs w:val="28"/>
          <w:lang w:val="kk-KZ"/>
        </w:rPr>
      </w:pPr>
    </w:p>
    <w:p w:rsidR="004E0E01" w:rsidRDefault="004E0E01" w:rsidP="004E0E01">
      <w:pPr>
        <w:pStyle w:val="a3"/>
        <w:rPr>
          <w:rFonts w:ascii="Times New Roman" w:hAnsi="Times New Roman" w:cs="Times New Roman"/>
          <w:sz w:val="28"/>
          <w:szCs w:val="28"/>
          <w:lang w:val="kk-KZ"/>
        </w:rPr>
      </w:pPr>
    </w:p>
    <w:p w:rsidR="004E0E01" w:rsidRDefault="004E0E01" w:rsidP="004E0E01">
      <w:pPr>
        <w:pStyle w:val="a3"/>
        <w:rPr>
          <w:rFonts w:ascii="Times New Roman" w:hAnsi="Times New Roman" w:cs="Times New Roman"/>
          <w:sz w:val="28"/>
          <w:szCs w:val="28"/>
          <w:lang w:val="kk-KZ"/>
        </w:rPr>
      </w:pPr>
    </w:p>
    <w:p w:rsidR="004E0E01" w:rsidRDefault="004E0E01" w:rsidP="004E0E01">
      <w:pPr>
        <w:pStyle w:val="a3"/>
        <w:rPr>
          <w:rStyle w:val="y2iqfc"/>
          <w:rFonts w:ascii="Times New Roman" w:hAnsi="Times New Roman" w:cs="Times New Roman"/>
          <w:b/>
          <w:color w:val="202124"/>
          <w:sz w:val="36"/>
          <w:szCs w:val="36"/>
          <w:lang w:val="kk-KZ"/>
        </w:rPr>
      </w:pPr>
    </w:p>
    <w:p w:rsidR="004E0E01" w:rsidRDefault="004E0E01" w:rsidP="004E0E01">
      <w:pPr>
        <w:pStyle w:val="a3"/>
        <w:rPr>
          <w:rStyle w:val="y2iqfc"/>
          <w:rFonts w:ascii="Times New Roman" w:hAnsi="Times New Roman" w:cs="Times New Roman"/>
          <w:b/>
          <w:color w:val="202124"/>
          <w:sz w:val="36"/>
          <w:szCs w:val="36"/>
          <w:lang w:val="kk-KZ"/>
        </w:rPr>
      </w:pPr>
    </w:p>
    <w:p w:rsidR="004E0E01" w:rsidRDefault="004E0E01" w:rsidP="004E0E01">
      <w:pPr>
        <w:pStyle w:val="a3"/>
        <w:rPr>
          <w:rStyle w:val="y2iqfc"/>
          <w:rFonts w:ascii="Times New Roman" w:hAnsi="Times New Roman" w:cs="Times New Roman"/>
          <w:b/>
          <w:color w:val="202124"/>
          <w:sz w:val="36"/>
          <w:szCs w:val="36"/>
          <w:lang w:val="kk-KZ"/>
        </w:rPr>
      </w:pPr>
      <w:r>
        <w:rPr>
          <w:rStyle w:val="y2iqfc"/>
          <w:rFonts w:ascii="Times New Roman" w:hAnsi="Times New Roman" w:cs="Times New Roman"/>
          <w:b/>
          <w:color w:val="202124"/>
          <w:sz w:val="36"/>
          <w:szCs w:val="36"/>
          <w:lang w:val="kk-KZ"/>
        </w:rPr>
        <w:lastRenderedPageBreak/>
        <w:t>2.</w:t>
      </w:r>
      <w:r w:rsidRPr="00CF4763">
        <w:rPr>
          <w:rStyle w:val="y2iqfc"/>
          <w:rFonts w:ascii="Times New Roman" w:hAnsi="Times New Roman" w:cs="Times New Roman"/>
          <w:b/>
          <w:color w:val="202124"/>
          <w:sz w:val="36"/>
          <w:szCs w:val="36"/>
          <w:lang w:val="kk-KZ"/>
        </w:rPr>
        <w:t>Кадрлық әлеуетті талдау</w:t>
      </w:r>
    </w:p>
    <w:p w:rsidR="004E0E01" w:rsidRDefault="004E0E01" w:rsidP="004E0E01">
      <w:pPr>
        <w:pStyle w:val="a3"/>
        <w:rPr>
          <w:rStyle w:val="y2iqfc"/>
          <w:rFonts w:ascii="Times New Roman" w:hAnsi="Times New Roman" w:cs="Times New Roman"/>
          <w:b/>
          <w:color w:val="202124"/>
          <w:sz w:val="36"/>
          <w:szCs w:val="36"/>
          <w:lang w:val="kk-KZ"/>
        </w:rPr>
      </w:pPr>
    </w:p>
    <w:p w:rsidR="00F82F43" w:rsidRDefault="004E0E01" w:rsidP="00E93D18">
      <w:pPr>
        <w:jc w:val="both"/>
        <w:rPr>
          <w:rStyle w:val="y2iqfc"/>
          <w:color w:val="202124"/>
          <w:sz w:val="28"/>
          <w:szCs w:val="28"/>
          <w:lang w:val="kk-KZ"/>
        </w:rPr>
      </w:pPr>
      <w:r w:rsidRPr="00CF4763">
        <w:rPr>
          <w:sz w:val="28"/>
          <w:szCs w:val="28"/>
          <w:lang w:val="kk-KZ"/>
        </w:rPr>
        <w:t>202</w:t>
      </w:r>
      <w:r w:rsidR="001734DF">
        <w:rPr>
          <w:sz w:val="28"/>
          <w:szCs w:val="28"/>
          <w:lang w:val="kk-KZ"/>
        </w:rPr>
        <w:t>3</w:t>
      </w:r>
      <w:r w:rsidRPr="00CF4763">
        <w:rPr>
          <w:sz w:val="28"/>
          <w:szCs w:val="28"/>
          <w:lang w:val="kk-KZ"/>
        </w:rPr>
        <w:t>-202</w:t>
      </w:r>
      <w:r w:rsidR="001734DF">
        <w:rPr>
          <w:sz w:val="28"/>
          <w:szCs w:val="28"/>
          <w:lang w:val="kk-KZ"/>
        </w:rPr>
        <w:t>4</w:t>
      </w:r>
      <w:r w:rsidRPr="00CF4763">
        <w:rPr>
          <w:sz w:val="28"/>
          <w:szCs w:val="28"/>
          <w:lang w:val="kk-KZ"/>
        </w:rPr>
        <w:t xml:space="preserve"> </w:t>
      </w:r>
      <w:r>
        <w:rPr>
          <w:sz w:val="28"/>
          <w:szCs w:val="28"/>
          <w:lang w:val="kk-KZ"/>
        </w:rPr>
        <w:t>оқу жылында  «</w:t>
      </w:r>
      <w:r w:rsidRPr="00EE2374">
        <w:rPr>
          <w:rStyle w:val="y2iqfc"/>
          <w:color w:val="202124"/>
          <w:sz w:val="28"/>
          <w:szCs w:val="28"/>
          <w:lang w:val="kk-KZ"/>
        </w:rPr>
        <w:t>Ақмола облысы білім басқармасының Есіл ауданы білім бөлімінің Игілік ауылындағы Ы.Алтынсарин атындағы негізгі орта  мектебі » КММ</w:t>
      </w:r>
      <w:r w:rsidR="00E93D18">
        <w:rPr>
          <w:rStyle w:val="y2iqfc"/>
          <w:color w:val="202124"/>
          <w:sz w:val="28"/>
          <w:szCs w:val="28"/>
          <w:lang w:val="kk-KZ"/>
        </w:rPr>
        <w:t xml:space="preserve"> </w:t>
      </w:r>
      <w:r w:rsidR="00A768FD">
        <w:rPr>
          <w:rStyle w:val="y2iqfc"/>
          <w:color w:val="202124"/>
          <w:sz w:val="28"/>
          <w:szCs w:val="28"/>
          <w:lang w:val="kk-KZ"/>
        </w:rPr>
        <w:t xml:space="preserve">жанындағы «Балдаурен» шағын орталығында </w:t>
      </w:r>
      <w:r>
        <w:rPr>
          <w:rStyle w:val="y2iqfc"/>
          <w:color w:val="202124"/>
          <w:sz w:val="28"/>
          <w:szCs w:val="28"/>
          <w:lang w:val="kk-KZ"/>
        </w:rPr>
        <w:t xml:space="preserve"> 1 </w:t>
      </w:r>
      <w:r w:rsidR="00A768FD">
        <w:rPr>
          <w:rStyle w:val="y2iqfc"/>
          <w:color w:val="202124"/>
          <w:sz w:val="28"/>
          <w:szCs w:val="28"/>
          <w:lang w:val="kk-KZ"/>
        </w:rPr>
        <w:t xml:space="preserve">тәрбиеші, </w:t>
      </w:r>
      <w:r w:rsidR="00A768FD" w:rsidRPr="00A768FD">
        <w:rPr>
          <w:rStyle w:val="y2iqfc"/>
          <w:color w:val="202124"/>
          <w:sz w:val="28"/>
          <w:szCs w:val="28"/>
          <w:lang w:val="kk-KZ"/>
        </w:rPr>
        <w:t xml:space="preserve"> 1</w:t>
      </w:r>
      <w:r w:rsidR="00A768FD">
        <w:rPr>
          <w:rStyle w:val="y2iqfc"/>
          <w:color w:val="202124"/>
          <w:sz w:val="28"/>
          <w:szCs w:val="28"/>
          <w:lang w:val="kk-KZ"/>
        </w:rPr>
        <w:t xml:space="preserve"> тәрбиешінің көмекшісі, </w:t>
      </w:r>
      <w:r w:rsidR="00A768FD" w:rsidRPr="00A768FD">
        <w:rPr>
          <w:rStyle w:val="y2iqfc"/>
          <w:color w:val="202124"/>
          <w:sz w:val="28"/>
          <w:szCs w:val="28"/>
          <w:lang w:val="kk-KZ"/>
        </w:rPr>
        <w:t xml:space="preserve">1 </w:t>
      </w:r>
      <w:r w:rsidR="00A768FD">
        <w:rPr>
          <w:rStyle w:val="y2iqfc"/>
          <w:color w:val="202124"/>
          <w:sz w:val="28"/>
          <w:szCs w:val="28"/>
          <w:lang w:val="kk-KZ"/>
        </w:rPr>
        <w:t xml:space="preserve">аспаз, </w:t>
      </w:r>
      <w:r w:rsidR="00A768FD" w:rsidRPr="00A768FD">
        <w:rPr>
          <w:rStyle w:val="y2iqfc"/>
          <w:color w:val="202124"/>
          <w:sz w:val="28"/>
          <w:szCs w:val="28"/>
          <w:lang w:val="kk-KZ"/>
        </w:rPr>
        <w:t xml:space="preserve">1 </w:t>
      </w:r>
      <w:r w:rsidR="00A768FD">
        <w:rPr>
          <w:rStyle w:val="y2iqfc"/>
          <w:color w:val="202124"/>
          <w:sz w:val="28"/>
          <w:szCs w:val="28"/>
          <w:lang w:val="kk-KZ"/>
        </w:rPr>
        <w:t xml:space="preserve"> аспаздың көмекшісі, </w:t>
      </w:r>
      <w:r w:rsidR="00A768FD" w:rsidRPr="00A768FD">
        <w:rPr>
          <w:rStyle w:val="y2iqfc"/>
          <w:color w:val="202124"/>
          <w:sz w:val="28"/>
          <w:szCs w:val="28"/>
          <w:lang w:val="kk-KZ"/>
        </w:rPr>
        <w:t>1</w:t>
      </w:r>
      <w:r w:rsidR="007D67CE">
        <w:rPr>
          <w:rStyle w:val="y2iqfc"/>
          <w:color w:val="202124"/>
          <w:sz w:val="28"/>
          <w:szCs w:val="28"/>
          <w:lang w:val="kk-KZ"/>
        </w:rPr>
        <w:t xml:space="preserve">кір жуушы </w:t>
      </w:r>
      <w:r>
        <w:rPr>
          <w:rStyle w:val="y2iqfc"/>
          <w:color w:val="202124"/>
          <w:sz w:val="28"/>
          <w:szCs w:val="28"/>
          <w:lang w:val="kk-KZ"/>
        </w:rPr>
        <w:t xml:space="preserve">жұмыс жасады. </w:t>
      </w:r>
    </w:p>
    <w:p w:rsidR="00FC38A9" w:rsidRDefault="00FC38A9" w:rsidP="004E0E01">
      <w:pPr>
        <w:rPr>
          <w:rStyle w:val="y2iqfc"/>
          <w:color w:val="202124"/>
          <w:sz w:val="28"/>
          <w:szCs w:val="28"/>
          <w:lang w:val="kk-KZ"/>
        </w:rPr>
      </w:pPr>
    </w:p>
    <w:p w:rsidR="00FC38A9" w:rsidRDefault="00FC38A9" w:rsidP="00FC38A9">
      <w:pPr>
        <w:spacing w:line="276" w:lineRule="auto"/>
        <w:rPr>
          <w:b/>
          <w:color w:val="000000"/>
          <w:lang w:val="kk-KZ"/>
        </w:rPr>
      </w:pPr>
    </w:p>
    <w:p w:rsidR="00FC38A9" w:rsidRPr="0031014D" w:rsidRDefault="00FC38A9" w:rsidP="00974A09">
      <w:pPr>
        <w:widowControl w:val="0"/>
        <w:tabs>
          <w:tab w:val="center" w:pos="4961"/>
          <w:tab w:val="left" w:pos="7750"/>
        </w:tabs>
        <w:suppressAutoHyphens/>
        <w:spacing w:line="100" w:lineRule="atLeast"/>
        <w:jc w:val="both"/>
        <w:rPr>
          <w:rFonts w:eastAsia="SimSun"/>
          <w:b/>
          <w:color w:val="000000"/>
          <w:kern w:val="1"/>
          <w:sz w:val="28"/>
          <w:szCs w:val="28"/>
          <w:lang w:val="kk-KZ" w:eastAsia="hi-IN" w:bidi="hi-IN"/>
        </w:rPr>
      </w:pPr>
      <w:r w:rsidRPr="0031014D">
        <w:rPr>
          <w:rFonts w:eastAsia="SimSun"/>
          <w:b/>
          <w:color w:val="000000"/>
          <w:kern w:val="1"/>
          <w:sz w:val="28"/>
          <w:szCs w:val="28"/>
          <w:lang w:val="kk-KZ" w:eastAsia="hi-IN" w:bidi="hi-IN"/>
        </w:rPr>
        <w:t>Мектепке дейінгі тәрбие мен оқытудың жалпы білім беретін оқу бағдарламаларын іске асыратын білім беру ұйымдарын бағалау критерийлері</w:t>
      </w:r>
    </w:p>
    <w:p w:rsidR="00FC38A9" w:rsidRDefault="00FC38A9" w:rsidP="00974A09">
      <w:pPr>
        <w:widowControl w:val="0"/>
        <w:suppressAutoHyphens/>
        <w:ind w:firstLine="708"/>
        <w:jc w:val="both"/>
        <w:rPr>
          <w:rFonts w:eastAsia="SimSun"/>
          <w:kern w:val="1"/>
          <w:sz w:val="28"/>
          <w:szCs w:val="28"/>
          <w:lang w:val="kk-KZ" w:eastAsia="hi-IN" w:bidi="hi-IN"/>
        </w:rPr>
      </w:pPr>
      <w:r>
        <w:rPr>
          <w:rFonts w:eastAsia="SimSun"/>
          <w:color w:val="000000"/>
          <w:kern w:val="1"/>
          <w:sz w:val="28"/>
          <w:szCs w:val="28"/>
          <w:lang w:val="kk-KZ" w:eastAsia="hi-IN" w:bidi="hi-IN"/>
        </w:rPr>
        <w:t>Мектебімізде м</w:t>
      </w:r>
      <w:r w:rsidRPr="0031014D">
        <w:rPr>
          <w:rFonts w:eastAsia="SimSun"/>
          <w:color w:val="000000"/>
          <w:kern w:val="1"/>
          <w:sz w:val="28"/>
          <w:szCs w:val="28"/>
          <w:lang w:val="kk-KZ" w:eastAsia="hi-IN" w:bidi="hi-IN"/>
        </w:rPr>
        <w:t>ект</w:t>
      </w:r>
      <w:r>
        <w:rPr>
          <w:rFonts w:eastAsia="SimSun"/>
          <w:color w:val="000000"/>
          <w:kern w:val="1"/>
          <w:sz w:val="28"/>
          <w:szCs w:val="28"/>
          <w:lang w:val="kk-KZ" w:eastAsia="hi-IN" w:bidi="hi-IN"/>
        </w:rPr>
        <w:t>епке дейінгі тәрбие мен оқыту бойынша  «Балдаурен» шағын орталығы бар. Ш</w:t>
      </w:r>
      <w:r w:rsidRPr="0031014D">
        <w:rPr>
          <w:rFonts w:eastAsia="SimSun"/>
          <w:kern w:val="1"/>
          <w:sz w:val="28"/>
          <w:szCs w:val="28"/>
          <w:lang w:val="kk-KZ" w:eastAsia="hi-IN" w:bidi="hi-IN"/>
        </w:rPr>
        <w:t xml:space="preserve">ағын орталық мектеп ғимаратының ішінде, бірінші қабатта, </w:t>
      </w:r>
      <w:r>
        <w:rPr>
          <w:rFonts w:eastAsia="SimSun"/>
          <w:kern w:val="1"/>
          <w:sz w:val="28"/>
          <w:szCs w:val="28"/>
          <w:lang w:val="kk-KZ" w:eastAsia="hi-IN" w:bidi="hi-IN"/>
        </w:rPr>
        <w:t>оң</w:t>
      </w:r>
      <w:r w:rsidRPr="0031014D">
        <w:rPr>
          <w:rFonts w:eastAsia="SimSun"/>
          <w:kern w:val="1"/>
          <w:sz w:val="28"/>
          <w:szCs w:val="28"/>
          <w:lang w:val="kk-KZ" w:eastAsia="hi-IN" w:bidi="hi-IN"/>
        </w:rPr>
        <w:t xml:space="preserve"> қанатта орналасқан. Шағын орталықта</w:t>
      </w:r>
      <w:r w:rsidR="00722B57">
        <w:rPr>
          <w:rFonts w:eastAsia="SimSun"/>
          <w:kern w:val="1"/>
          <w:sz w:val="28"/>
          <w:szCs w:val="28"/>
          <w:lang w:val="kk-KZ" w:eastAsia="hi-IN" w:bidi="hi-IN"/>
        </w:rPr>
        <w:t xml:space="preserve"> </w:t>
      </w:r>
      <w:r w:rsidRPr="0031014D">
        <w:rPr>
          <w:rFonts w:eastAsia="SimSun"/>
          <w:kern w:val="1"/>
          <w:sz w:val="28"/>
          <w:szCs w:val="28"/>
          <w:lang w:val="kk-KZ" w:eastAsia="hi-IN" w:bidi="hi-IN"/>
        </w:rPr>
        <w:t>жат</w:t>
      </w:r>
      <w:r w:rsidR="00722B57">
        <w:rPr>
          <w:rFonts w:eastAsia="SimSun"/>
          <w:kern w:val="1"/>
          <w:sz w:val="28"/>
          <w:szCs w:val="28"/>
          <w:lang w:val="kk-KZ" w:eastAsia="hi-IN" w:bidi="hi-IN"/>
        </w:rPr>
        <w:t>ат</w:t>
      </w:r>
      <w:r w:rsidRPr="0031014D">
        <w:rPr>
          <w:rFonts w:eastAsia="SimSun"/>
          <w:kern w:val="1"/>
          <w:sz w:val="28"/>
          <w:szCs w:val="28"/>
          <w:lang w:val="kk-KZ" w:eastAsia="hi-IN" w:bidi="hi-IN"/>
        </w:rPr>
        <w:t>ын бөлме, ойын бөлме,</w:t>
      </w:r>
      <w:r>
        <w:rPr>
          <w:rFonts w:eastAsia="SimSun"/>
          <w:kern w:val="1"/>
          <w:sz w:val="28"/>
          <w:szCs w:val="28"/>
          <w:lang w:val="kk-KZ" w:eastAsia="hi-IN" w:bidi="hi-IN"/>
        </w:rPr>
        <w:t xml:space="preserve"> тамақтанатын ас бөлме, жуынатын бөлме мен дәретханасы бар. Шағын орталықты ж</w:t>
      </w:r>
      <w:r w:rsidRPr="0031014D">
        <w:rPr>
          <w:rFonts w:eastAsia="SimSun"/>
          <w:kern w:val="1"/>
          <w:sz w:val="28"/>
          <w:szCs w:val="28"/>
          <w:lang w:val="kk-KZ" w:eastAsia="hi-IN" w:bidi="hi-IN"/>
        </w:rPr>
        <w:t>ылыту</w:t>
      </w:r>
      <w:r>
        <w:rPr>
          <w:rFonts w:eastAsia="SimSun"/>
          <w:kern w:val="1"/>
          <w:sz w:val="28"/>
          <w:szCs w:val="28"/>
          <w:lang w:val="kk-KZ" w:eastAsia="hi-IN" w:bidi="hi-IN"/>
        </w:rPr>
        <w:t xml:space="preserve"> </w:t>
      </w:r>
      <w:r w:rsidRPr="0031014D">
        <w:rPr>
          <w:rFonts w:eastAsia="SimSun"/>
          <w:kern w:val="1"/>
          <w:sz w:val="28"/>
          <w:szCs w:val="28"/>
          <w:lang w:val="kk-KZ" w:eastAsia="hi-IN" w:bidi="hi-IN"/>
        </w:rPr>
        <w:t>энергиямен жабдықтау және сумен жабдықтау</w:t>
      </w:r>
      <w:r>
        <w:rPr>
          <w:rFonts w:eastAsia="SimSun"/>
          <w:kern w:val="1"/>
          <w:sz w:val="28"/>
          <w:szCs w:val="28"/>
          <w:lang w:val="kk-KZ" w:eastAsia="hi-IN" w:bidi="hi-IN"/>
        </w:rPr>
        <w:t xml:space="preserve"> ортақ жалпы мектеппен бірге бір жүйеде  жабдықталған. </w:t>
      </w:r>
      <w:r w:rsidRPr="0031014D">
        <w:rPr>
          <w:rFonts w:eastAsia="SimSun"/>
          <w:kern w:val="1"/>
          <w:sz w:val="28"/>
          <w:szCs w:val="28"/>
          <w:lang w:val="kk-KZ" w:eastAsia="hi-IN" w:bidi="hi-IN"/>
        </w:rPr>
        <w:t>Ғимараттың санитарлық-техникалық жағдайы қанағаттанарлық.</w:t>
      </w:r>
    </w:p>
    <w:p w:rsidR="00FC38A9" w:rsidRPr="0031014D" w:rsidRDefault="00FC38A9" w:rsidP="00974A09">
      <w:pPr>
        <w:widowControl w:val="0"/>
        <w:suppressAutoHyphens/>
        <w:ind w:firstLine="708"/>
        <w:jc w:val="both"/>
        <w:rPr>
          <w:rFonts w:eastAsia="SimSun"/>
          <w:kern w:val="1"/>
          <w:sz w:val="28"/>
          <w:szCs w:val="28"/>
          <w:lang w:val="kk-KZ" w:eastAsia="hi-IN" w:bidi="hi-IN"/>
        </w:rPr>
      </w:pPr>
      <w:r w:rsidRPr="0031014D">
        <w:rPr>
          <w:rFonts w:eastAsia="SimSun"/>
          <w:kern w:val="1"/>
          <w:sz w:val="28"/>
          <w:szCs w:val="28"/>
          <w:lang w:val="kk-KZ" w:eastAsia="hi-IN" w:bidi="hi-IN"/>
        </w:rPr>
        <w:t>Топтық бөлмелер өсімнің жасына байланысты даму көрсеткіштеріне сәйкес таңдалған және мектепке дейінгі ұйымның жабдықтарына қойылатын санитарлық-гигиеналық және өртке қарсы талаптарды ескере отырып, қажетті балалар жиһаз</w:t>
      </w:r>
      <w:r>
        <w:rPr>
          <w:rFonts w:eastAsia="SimSun"/>
          <w:kern w:val="1"/>
          <w:sz w:val="28"/>
          <w:szCs w:val="28"/>
          <w:lang w:val="kk-KZ" w:eastAsia="hi-IN" w:bidi="hi-IN"/>
        </w:rPr>
        <w:t>дар</w:t>
      </w:r>
      <w:r w:rsidRPr="0031014D">
        <w:rPr>
          <w:rFonts w:eastAsia="SimSun"/>
          <w:kern w:val="1"/>
          <w:sz w:val="28"/>
          <w:szCs w:val="28"/>
          <w:lang w:val="kk-KZ" w:eastAsia="hi-IN" w:bidi="hi-IN"/>
        </w:rPr>
        <w:t>ымен жабдықталған.</w:t>
      </w:r>
    </w:p>
    <w:p w:rsidR="00FC38A9" w:rsidRPr="0031014D" w:rsidRDefault="00FC38A9" w:rsidP="00974A09">
      <w:pPr>
        <w:widowControl w:val="0"/>
        <w:suppressAutoHyphens/>
        <w:ind w:firstLine="708"/>
        <w:jc w:val="both"/>
        <w:rPr>
          <w:rFonts w:eastAsia="SimSun"/>
          <w:kern w:val="1"/>
          <w:sz w:val="28"/>
          <w:szCs w:val="28"/>
          <w:lang w:val="kk-KZ" w:eastAsia="hi-IN" w:bidi="hi-IN"/>
        </w:rPr>
      </w:pPr>
      <w:r>
        <w:rPr>
          <w:rFonts w:eastAsia="SimSun"/>
          <w:kern w:val="1"/>
          <w:sz w:val="28"/>
          <w:szCs w:val="28"/>
          <w:lang w:val="kk-KZ" w:eastAsia="hi-IN" w:bidi="hi-IN"/>
        </w:rPr>
        <w:t xml:space="preserve">Мектепте </w:t>
      </w:r>
      <w:r>
        <w:rPr>
          <w:rStyle w:val="y2iqfc"/>
          <w:bCs/>
          <w:color w:val="202124"/>
          <w:sz w:val="28"/>
          <w:szCs w:val="28"/>
          <w:lang w:val="kk-KZ"/>
        </w:rPr>
        <w:t>И</w:t>
      </w:r>
      <w:r w:rsidRPr="00560381">
        <w:rPr>
          <w:rStyle w:val="y2iqfc"/>
          <w:bCs/>
          <w:color w:val="202124"/>
          <w:sz w:val="28"/>
          <w:szCs w:val="28"/>
          <w:lang w:val="kk-KZ"/>
        </w:rPr>
        <w:t xml:space="preserve">гілік ауылындағы </w:t>
      </w:r>
      <w:r>
        <w:rPr>
          <w:rStyle w:val="y2iqfc"/>
          <w:bCs/>
          <w:color w:val="202124"/>
          <w:sz w:val="28"/>
          <w:szCs w:val="28"/>
          <w:lang w:val="kk-KZ"/>
        </w:rPr>
        <w:t>Ы</w:t>
      </w:r>
      <w:r w:rsidRPr="00560381">
        <w:rPr>
          <w:rStyle w:val="y2iqfc"/>
          <w:bCs/>
          <w:color w:val="202124"/>
          <w:sz w:val="28"/>
          <w:szCs w:val="28"/>
          <w:lang w:val="kk-KZ"/>
        </w:rPr>
        <w:t>.</w:t>
      </w:r>
      <w:r>
        <w:rPr>
          <w:rStyle w:val="y2iqfc"/>
          <w:bCs/>
          <w:color w:val="202124"/>
          <w:sz w:val="28"/>
          <w:szCs w:val="28"/>
          <w:lang w:val="kk-KZ"/>
        </w:rPr>
        <w:t>А</w:t>
      </w:r>
      <w:r w:rsidRPr="00560381">
        <w:rPr>
          <w:rStyle w:val="y2iqfc"/>
          <w:bCs/>
          <w:color w:val="202124"/>
          <w:sz w:val="28"/>
          <w:szCs w:val="28"/>
          <w:lang w:val="kk-KZ"/>
        </w:rPr>
        <w:t xml:space="preserve">лтынсарин атындағы негізгі орта  мектебі » </w:t>
      </w:r>
      <w:r>
        <w:rPr>
          <w:rStyle w:val="y2iqfc"/>
          <w:bCs/>
          <w:color w:val="202124"/>
          <w:sz w:val="28"/>
          <w:szCs w:val="28"/>
          <w:lang w:val="kk-KZ"/>
        </w:rPr>
        <w:t>КММ</w:t>
      </w:r>
      <w:r w:rsidRPr="00560381">
        <w:rPr>
          <w:rStyle w:val="y2iqfc"/>
          <w:bCs/>
          <w:color w:val="202124"/>
          <w:sz w:val="28"/>
          <w:szCs w:val="28"/>
          <w:lang w:val="kk-KZ"/>
        </w:rPr>
        <w:t xml:space="preserve"> жанындағы</w:t>
      </w:r>
      <w:r w:rsidRPr="0031014D">
        <w:rPr>
          <w:rFonts w:eastAsia="SimSun"/>
          <w:kern w:val="1"/>
          <w:sz w:val="28"/>
          <w:szCs w:val="28"/>
          <w:lang w:val="kk-KZ" w:eastAsia="hi-IN" w:bidi="hi-IN"/>
        </w:rPr>
        <w:t>" «</w:t>
      </w:r>
      <w:r>
        <w:rPr>
          <w:rFonts w:eastAsia="SimSun"/>
          <w:kern w:val="1"/>
          <w:sz w:val="28"/>
          <w:szCs w:val="28"/>
          <w:lang w:val="kk-KZ" w:eastAsia="hi-IN" w:bidi="hi-IN"/>
        </w:rPr>
        <w:t>Балдаурен</w:t>
      </w:r>
      <w:r w:rsidRPr="0031014D">
        <w:rPr>
          <w:rFonts w:eastAsia="SimSun"/>
          <w:kern w:val="1"/>
          <w:sz w:val="28"/>
          <w:szCs w:val="28"/>
          <w:lang w:val="kk-KZ" w:eastAsia="hi-IN" w:bidi="hi-IN"/>
        </w:rPr>
        <w:t xml:space="preserve">» </w:t>
      </w:r>
      <w:r>
        <w:rPr>
          <w:rFonts w:eastAsia="SimSun"/>
          <w:kern w:val="1"/>
          <w:sz w:val="28"/>
          <w:szCs w:val="28"/>
          <w:lang w:val="kk-KZ" w:eastAsia="hi-IN" w:bidi="hi-IN"/>
        </w:rPr>
        <w:t>шағын орталық</w:t>
      </w:r>
      <w:r w:rsidR="00722B57">
        <w:rPr>
          <w:rFonts w:eastAsia="SimSun"/>
          <w:kern w:val="1"/>
          <w:sz w:val="28"/>
          <w:szCs w:val="28"/>
          <w:lang w:val="kk-KZ" w:eastAsia="hi-IN" w:bidi="hi-IN"/>
        </w:rPr>
        <w:t xml:space="preserve"> </w:t>
      </w:r>
      <w:r>
        <w:rPr>
          <w:rFonts w:eastAsia="SimSun"/>
          <w:kern w:val="1"/>
          <w:sz w:val="28"/>
          <w:szCs w:val="28"/>
          <w:lang w:val="kk-KZ" w:eastAsia="hi-IN" w:bidi="hi-IN"/>
        </w:rPr>
        <w:t>әр</w:t>
      </w:r>
      <w:r w:rsidRPr="0031014D">
        <w:rPr>
          <w:rFonts w:eastAsia="SimSun"/>
          <w:kern w:val="1"/>
          <w:sz w:val="28"/>
          <w:szCs w:val="28"/>
          <w:lang w:val="kk-KZ" w:eastAsia="hi-IN" w:bidi="hi-IN"/>
        </w:rPr>
        <w:t xml:space="preserve">түрлі жастағы </w:t>
      </w:r>
      <w:r>
        <w:rPr>
          <w:rFonts w:eastAsia="SimSun"/>
          <w:kern w:val="1"/>
          <w:sz w:val="28"/>
          <w:szCs w:val="28"/>
          <w:lang w:val="kk-KZ" w:eastAsia="hi-IN" w:bidi="hi-IN"/>
        </w:rPr>
        <w:t>балалармен</w:t>
      </w:r>
      <w:r w:rsidRPr="0031014D">
        <w:rPr>
          <w:rFonts w:eastAsia="SimSun"/>
          <w:kern w:val="1"/>
          <w:sz w:val="28"/>
          <w:szCs w:val="28"/>
          <w:lang w:val="kk-KZ" w:eastAsia="hi-IN" w:bidi="hi-IN"/>
        </w:rPr>
        <w:t xml:space="preserve"> жұмыс істейді.</w:t>
      </w:r>
    </w:p>
    <w:p w:rsidR="00FC38A9" w:rsidRDefault="00FC38A9" w:rsidP="00974A09">
      <w:pPr>
        <w:widowControl w:val="0"/>
        <w:suppressAutoHyphens/>
        <w:ind w:firstLine="708"/>
        <w:jc w:val="both"/>
        <w:rPr>
          <w:rFonts w:eastAsia="SimSun"/>
          <w:kern w:val="1"/>
          <w:sz w:val="28"/>
          <w:szCs w:val="28"/>
          <w:lang w:val="kk-KZ" w:eastAsia="hi-IN" w:bidi="hi-IN"/>
        </w:rPr>
      </w:pPr>
      <w:r w:rsidRPr="00E93D18">
        <w:rPr>
          <w:rFonts w:eastAsia="SimSun"/>
          <w:bCs/>
          <w:kern w:val="1"/>
          <w:sz w:val="28"/>
          <w:szCs w:val="28"/>
          <w:lang w:val="kk-KZ" w:eastAsia="hi-IN" w:bidi="hi-IN"/>
        </w:rPr>
        <w:t>202</w:t>
      </w:r>
      <w:r w:rsidR="001734DF" w:rsidRPr="00E93D18">
        <w:rPr>
          <w:rFonts w:eastAsia="SimSun"/>
          <w:bCs/>
          <w:kern w:val="1"/>
          <w:sz w:val="28"/>
          <w:szCs w:val="28"/>
          <w:lang w:val="kk-KZ" w:eastAsia="hi-IN" w:bidi="hi-IN"/>
        </w:rPr>
        <w:t>3</w:t>
      </w:r>
      <w:r w:rsidRPr="00E93D18">
        <w:rPr>
          <w:rFonts w:eastAsia="SimSun"/>
          <w:bCs/>
          <w:kern w:val="1"/>
          <w:sz w:val="28"/>
          <w:szCs w:val="28"/>
          <w:lang w:val="kk-KZ" w:eastAsia="hi-IN" w:bidi="hi-IN"/>
        </w:rPr>
        <w:t>-202</w:t>
      </w:r>
      <w:r w:rsidR="001734DF" w:rsidRPr="00E93D18">
        <w:rPr>
          <w:rFonts w:eastAsia="SimSun"/>
          <w:bCs/>
          <w:kern w:val="1"/>
          <w:sz w:val="28"/>
          <w:szCs w:val="28"/>
          <w:lang w:val="kk-KZ" w:eastAsia="hi-IN" w:bidi="hi-IN"/>
        </w:rPr>
        <w:t>4</w:t>
      </w:r>
      <w:r w:rsidRPr="0031014D">
        <w:rPr>
          <w:rFonts w:eastAsia="SimSun"/>
          <w:kern w:val="1"/>
          <w:sz w:val="28"/>
          <w:szCs w:val="28"/>
          <w:lang w:val="kk-KZ" w:eastAsia="hi-IN" w:bidi="hi-IN"/>
        </w:rPr>
        <w:t xml:space="preserve"> оқу жылында </w:t>
      </w:r>
      <w:r w:rsidRPr="004A5322">
        <w:rPr>
          <w:rFonts w:eastAsia="SimSun"/>
          <w:kern w:val="1"/>
          <w:sz w:val="28"/>
          <w:szCs w:val="28"/>
          <w:lang w:val="kk-KZ" w:eastAsia="hi-IN" w:bidi="hi-IN"/>
        </w:rPr>
        <w:t>1</w:t>
      </w:r>
      <w:r w:rsidR="00E93D18">
        <w:rPr>
          <w:rFonts w:eastAsia="SimSun"/>
          <w:kern w:val="1"/>
          <w:sz w:val="28"/>
          <w:szCs w:val="28"/>
          <w:lang w:val="kk-KZ" w:eastAsia="hi-IN" w:bidi="hi-IN"/>
        </w:rPr>
        <w:t>2</w:t>
      </w:r>
      <w:r w:rsidRPr="004A5322">
        <w:rPr>
          <w:rFonts w:eastAsia="SimSun"/>
          <w:kern w:val="1"/>
          <w:sz w:val="28"/>
          <w:szCs w:val="28"/>
          <w:lang w:val="kk-KZ" w:eastAsia="hi-IN" w:bidi="hi-IN"/>
        </w:rPr>
        <w:t xml:space="preserve"> </w:t>
      </w:r>
      <w:r w:rsidRPr="0031014D">
        <w:rPr>
          <w:rFonts w:eastAsia="SimSun"/>
          <w:kern w:val="1"/>
          <w:sz w:val="28"/>
          <w:szCs w:val="28"/>
          <w:lang w:val="kk-KZ" w:eastAsia="hi-IN" w:bidi="hi-IN"/>
        </w:rPr>
        <w:t>тәрбиеленуші</w:t>
      </w:r>
      <w:r>
        <w:rPr>
          <w:rFonts w:eastAsia="SimSun"/>
          <w:kern w:val="1"/>
          <w:sz w:val="28"/>
          <w:szCs w:val="28"/>
          <w:lang w:val="kk-KZ" w:eastAsia="hi-IN" w:bidi="hi-IN"/>
        </w:rPr>
        <w:t xml:space="preserve"> тәрбиеленуде</w:t>
      </w:r>
      <w:r w:rsidRPr="0031014D">
        <w:rPr>
          <w:rFonts w:eastAsia="SimSun"/>
          <w:kern w:val="1"/>
          <w:sz w:val="28"/>
          <w:szCs w:val="28"/>
          <w:lang w:val="kk-KZ" w:eastAsia="hi-IN" w:bidi="hi-IN"/>
        </w:rPr>
        <w:t xml:space="preserve">. </w:t>
      </w:r>
    </w:p>
    <w:p w:rsidR="00FC38A9" w:rsidRPr="0031014D" w:rsidRDefault="00FC38A9" w:rsidP="00974A09">
      <w:pPr>
        <w:widowControl w:val="0"/>
        <w:suppressAutoHyphens/>
        <w:ind w:firstLine="708"/>
        <w:jc w:val="both"/>
        <w:rPr>
          <w:rFonts w:eastAsia="SimSun"/>
          <w:iCs/>
          <w:kern w:val="1"/>
          <w:sz w:val="28"/>
          <w:szCs w:val="28"/>
          <w:lang w:val="kk-KZ" w:eastAsia="hi-IN" w:bidi="hi-IN"/>
        </w:rPr>
      </w:pPr>
      <w:r>
        <w:rPr>
          <w:rFonts w:eastAsia="SimSun"/>
          <w:kern w:val="1"/>
          <w:sz w:val="28"/>
          <w:szCs w:val="28"/>
          <w:lang w:val="kk-KZ" w:eastAsia="hi-IN" w:bidi="hi-IN"/>
        </w:rPr>
        <w:t>Мектепке дейінгі тәрбие мен оқыту бйынша тәрбиеленушілер тізімінен</w:t>
      </w:r>
      <w:r>
        <w:rPr>
          <w:rFonts w:eastAsia="SimSun"/>
          <w:iCs/>
          <w:kern w:val="1"/>
          <w:sz w:val="28"/>
          <w:szCs w:val="28"/>
          <w:lang w:val="kk-KZ" w:eastAsia="hi-IN" w:bidi="hi-IN"/>
        </w:rPr>
        <w:t xml:space="preserve">аз қамтылғандар жоқ, жетім балалар жоқ,  </w:t>
      </w:r>
      <w:r w:rsidRPr="0031014D">
        <w:rPr>
          <w:rFonts w:eastAsia="SimSun"/>
          <w:iCs/>
          <w:kern w:val="1"/>
          <w:sz w:val="28"/>
          <w:szCs w:val="28"/>
          <w:lang w:val="kk-KZ" w:eastAsia="hi-IN" w:bidi="hi-IN"/>
        </w:rPr>
        <w:t>ерекше білім беру қажеттіліктері бар балалар жоқ.</w:t>
      </w:r>
    </w:p>
    <w:p w:rsidR="00FC38A9" w:rsidRPr="00E93D18" w:rsidRDefault="00FC38A9" w:rsidP="00974A09">
      <w:pPr>
        <w:spacing w:line="276" w:lineRule="auto"/>
        <w:ind w:firstLine="708"/>
        <w:jc w:val="both"/>
        <w:rPr>
          <w:sz w:val="28"/>
          <w:szCs w:val="28"/>
          <w:lang w:val="kk-KZ"/>
        </w:rPr>
      </w:pPr>
      <w:bookmarkStart w:id="0" w:name="z41"/>
      <w:r w:rsidRPr="00E93D18">
        <w:rPr>
          <w:color w:val="000000"/>
          <w:sz w:val="28"/>
          <w:lang w:val="kk-KZ"/>
        </w:rPr>
        <w:t>1)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r w:rsidRPr="00E93D18">
        <w:rPr>
          <w:sz w:val="28"/>
          <w:szCs w:val="28"/>
          <w:lang w:val="kk-KZ"/>
        </w:rPr>
        <w:t>Бағаланатын кезең үшін білім беру ұйымының басшысы әзірлеген және бекіткен жұмыс оқу жоспарларының көшірмелері қоса беріледі;</w:t>
      </w:r>
    </w:p>
    <w:p w:rsidR="00FC38A9" w:rsidRPr="005F6646" w:rsidRDefault="00FC38A9" w:rsidP="00974A09">
      <w:pPr>
        <w:spacing w:line="276" w:lineRule="auto"/>
        <w:ind w:firstLine="708"/>
        <w:jc w:val="both"/>
        <w:rPr>
          <w:b/>
          <w:lang w:val="kk-KZ"/>
        </w:rPr>
      </w:pPr>
    </w:p>
    <w:p w:rsidR="00FC38A9" w:rsidRDefault="00FC38A9" w:rsidP="00974A09">
      <w:pPr>
        <w:ind w:firstLine="709"/>
        <w:jc w:val="both"/>
        <w:rPr>
          <w:sz w:val="28"/>
          <w:szCs w:val="28"/>
          <w:lang w:val="kk-KZ"/>
        </w:rPr>
      </w:pPr>
      <w:r w:rsidRPr="00E93D18">
        <w:rPr>
          <w:sz w:val="28"/>
          <w:lang w:val="kk-KZ"/>
        </w:rPr>
        <w:lastRenderedPageBreak/>
        <w:t>202</w:t>
      </w:r>
      <w:r w:rsidR="001734DF" w:rsidRPr="00E93D18">
        <w:rPr>
          <w:sz w:val="28"/>
          <w:lang w:val="kk-KZ"/>
        </w:rPr>
        <w:t>3</w:t>
      </w:r>
      <w:r w:rsidRPr="00E93D18">
        <w:rPr>
          <w:sz w:val="28"/>
          <w:lang w:val="kk-KZ"/>
        </w:rPr>
        <w:t>-202</w:t>
      </w:r>
      <w:r w:rsidR="001734DF" w:rsidRPr="00E93D18">
        <w:rPr>
          <w:sz w:val="28"/>
          <w:lang w:val="kk-KZ"/>
        </w:rPr>
        <w:t>4</w:t>
      </w:r>
      <w:r w:rsidRPr="00E93D18">
        <w:rPr>
          <w:sz w:val="28"/>
          <w:lang w:val="kk-KZ"/>
        </w:rPr>
        <w:t xml:space="preserve"> оқу жылында</w:t>
      </w:r>
      <w:r w:rsidRPr="0047722C">
        <w:rPr>
          <w:b/>
          <w:sz w:val="28"/>
          <w:lang w:val="kk-KZ"/>
        </w:rPr>
        <w:t xml:space="preserve"> </w:t>
      </w:r>
      <w:r w:rsidRPr="0047722C">
        <w:rPr>
          <w:sz w:val="28"/>
          <w:lang w:val="kk-KZ"/>
        </w:rPr>
        <w:t xml:space="preserve">шағын орталықта </w:t>
      </w:r>
      <w:r>
        <w:rPr>
          <w:sz w:val="28"/>
          <w:lang w:val="kk-KZ"/>
        </w:rPr>
        <w:t>202</w:t>
      </w:r>
      <w:r w:rsidR="001734DF">
        <w:rPr>
          <w:sz w:val="28"/>
          <w:lang w:val="kk-KZ"/>
        </w:rPr>
        <w:t>3</w:t>
      </w:r>
      <w:r w:rsidRPr="0047722C">
        <w:rPr>
          <w:sz w:val="28"/>
          <w:lang w:val="kk-KZ"/>
        </w:rPr>
        <w:t>-202</w:t>
      </w:r>
      <w:r w:rsidR="001734DF">
        <w:rPr>
          <w:sz w:val="28"/>
          <w:lang w:val="kk-KZ"/>
        </w:rPr>
        <w:t>4</w:t>
      </w:r>
      <w:r w:rsidRPr="0047722C">
        <w:rPr>
          <w:sz w:val="28"/>
          <w:lang w:val="kk-KZ"/>
        </w:rPr>
        <w:t xml:space="preserve"> оқу жылының  оқу  жоспары</w:t>
      </w:r>
      <w:r w:rsidR="00E93D18">
        <w:rPr>
          <w:sz w:val="28"/>
          <w:lang w:val="kk-KZ"/>
        </w:rPr>
        <w:t xml:space="preserve"> </w:t>
      </w:r>
      <w:r w:rsidRPr="00524C54">
        <w:rPr>
          <w:color w:val="000000"/>
          <w:sz w:val="28"/>
          <w:lang w:val="kk-KZ"/>
        </w:rPr>
        <w:t xml:space="preserve">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w:t>
      </w:r>
      <w:r w:rsidRPr="008F59AC">
        <w:rPr>
          <w:sz w:val="28"/>
          <w:szCs w:val="28"/>
          <w:lang w:val="kk-KZ"/>
        </w:rPr>
        <w:t xml:space="preserve">Қазақстан Республикасы Білім және ғылым министрінің 2012 жылғы 20 желтоқсандағы № 557 Бұйрығымен бекітілген Мектепке дейінгі тәрбие мен оқытудың мемлекеттік жалпыға міндетті стандартына; мектепке дейінгі тәрбие мен оқытудың үлгілік оқу жоспарларына (бұдан әрі-ТБТ) сәйкес тәрбие-білім беру қызметін жүзеге асырады (тіркелген Нормативтік құқықтық актілерді мемлекеттік тіркеу тізілімінде № 8275); </w:t>
      </w:r>
      <w:r w:rsidRPr="00F046E5">
        <w:rPr>
          <w:sz w:val="28"/>
          <w:szCs w:val="28"/>
          <w:lang w:val="kk-KZ"/>
        </w:rPr>
        <w:t>Қазақстан Республикасының мектепке дейінгі ұйымдары менмектепалды даярлық сыныптарында 2022-2023 оқу жылында тәрбиелеу-білім беру процесін ұйымдастыру туралы әдістемелік нұсқау хат</w:t>
      </w:r>
      <w:r>
        <w:rPr>
          <w:sz w:val="28"/>
          <w:szCs w:val="28"/>
          <w:lang w:val="kk-KZ"/>
        </w:rPr>
        <w:t>ты негізге ала отырып құрылды.</w:t>
      </w:r>
    </w:p>
    <w:p w:rsidR="00FC38A9" w:rsidRPr="00E93D18" w:rsidRDefault="00FC38A9" w:rsidP="00974A09">
      <w:pPr>
        <w:spacing w:line="276" w:lineRule="auto"/>
        <w:jc w:val="both"/>
        <w:rPr>
          <w:sz w:val="28"/>
          <w:szCs w:val="28"/>
          <w:lang w:val="kk-KZ"/>
        </w:rPr>
      </w:pPr>
      <w:bookmarkStart w:id="1" w:name="z42"/>
      <w:bookmarkEnd w:id="0"/>
      <w:r w:rsidRPr="00524C54">
        <w:rPr>
          <w:b/>
          <w:color w:val="000000"/>
          <w:sz w:val="28"/>
          <w:lang w:val="kk-KZ"/>
        </w:rPr>
        <w:t xml:space="preserve">      </w:t>
      </w:r>
      <w:r w:rsidRPr="00E93D18">
        <w:rPr>
          <w:color w:val="000000"/>
          <w:sz w:val="28"/>
          <w:lang w:val="kk-KZ"/>
        </w:rPr>
        <w:t>2)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FC38A9" w:rsidRDefault="00FC38A9" w:rsidP="00974A09">
      <w:pPr>
        <w:spacing w:line="276" w:lineRule="auto"/>
        <w:ind w:firstLine="708"/>
        <w:jc w:val="both"/>
        <w:rPr>
          <w:sz w:val="28"/>
          <w:szCs w:val="28"/>
          <w:lang w:val="kk-KZ"/>
        </w:rPr>
      </w:pPr>
      <w:r w:rsidRPr="00E93D18">
        <w:rPr>
          <w:sz w:val="28"/>
          <w:szCs w:val="28"/>
          <w:lang w:val="kk-KZ"/>
        </w:rPr>
        <w:t>Қазақстан Республикасы Білім және ғылым</w:t>
      </w:r>
      <w:r w:rsidRPr="008F59AC">
        <w:rPr>
          <w:sz w:val="28"/>
          <w:szCs w:val="28"/>
          <w:lang w:val="kk-KZ"/>
        </w:rPr>
        <w:t xml:space="preserve"> министрінің міндетін атқарушының 2016 жылғы 12 тамыздағы № 499 бұйрығымен бекітілген Мектепке дейінгі тәрбие мен оқытудың үлгілік оқу бағдарламасы (бұдан әрі – Үлгілік бағдарлама) (нормативтік құқықтық актілерді мемлекеттік тіркеу тізілімінде № 14235 болып тіркелген). Бағаланатын кезең үшін білім беру ұйымының басшысы әзірлеген және бекіткен жұмыс оқу жоспарларының көшірмелері қоса беріледі;</w:t>
      </w:r>
    </w:p>
    <w:p w:rsidR="00FC38A9" w:rsidRPr="00E93D18" w:rsidRDefault="00FC38A9" w:rsidP="00974A09">
      <w:pPr>
        <w:spacing w:line="276" w:lineRule="auto"/>
        <w:jc w:val="both"/>
        <w:rPr>
          <w:color w:val="000000"/>
          <w:sz w:val="28"/>
          <w:lang w:val="kk-KZ"/>
        </w:rPr>
      </w:pPr>
      <w:bookmarkStart w:id="2" w:name="z43"/>
      <w:bookmarkEnd w:id="1"/>
      <w:r w:rsidRPr="005F6646">
        <w:rPr>
          <w:b/>
          <w:color w:val="000000"/>
          <w:sz w:val="28"/>
          <w:lang w:val="kk-KZ"/>
        </w:rPr>
        <w:t xml:space="preserve">      </w:t>
      </w:r>
      <w:r w:rsidRPr="00E93D18">
        <w:rPr>
          <w:color w:val="000000"/>
          <w:sz w:val="28"/>
          <w:lang w:val="kk-KZ"/>
        </w:rPr>
        <w:t>3)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FC38A9" w:rsidRPr="005E2A30" w:rsidRDefault="00FC38A9" w:rsidP="00974A09">
      <w:pPr>
        <w:ind w:firstLine="567"/>
        <w:jc w:val="both"/>
        <w:rPr>
          <w:sz w:val="28"/>
          <w:lang w:val="kk-KZ"/>
        </w:rPr>
      </w:pPr>
      <w:r w:rsidRPr="005E2A30">
        <w:rPr>
          <w:sz w:val="28"/>
          <w:lang w:val="kk-KZ"/>
        </w:rPr>
        <w:t>Мектепке дейінгі ұйымдар қызметінің үлгілік қағидалары сақталады:</w:t>
      </w:r>
    </w:p>
    <w:p w:rsidR="00FC38A9" w:rsidRPr="005E2A30" w:rsidRDefault="00FC38A9" w:rsidP="00974A09">
      <w:pPr>
        <w:ind w:firstLine="567"/>
        <w:jc w:val="both"/>
        <w:rPr>
          <w:sz w:val="28"/>
          <w:lang w:val="kk-KZ"/>
        </w:rPr>
      </w:pPr>
      <w:r w:rsidRPr="005E2A30">
        <w:rPr>
          <w:sz w:val="28"/>
          <w:lang w:val="kk-KZ"/>
        </w:rPr>
        <w:t>Жас балалардың дамуы келесі білімдерді, дағдыларды қалыптастыру арқылы жүзеге асырылады:</w:t>
      </w:r>
    </w:p>
    <w:p w:rsidR="00FC38A9" w:rsidRPr="005E2A30" w:rsidRDefault="00FC38A9" w:rsidP="00974A09">
      <w:pPr>
        <w:ind w:firstLine="567"/>
        <w:jc w:val="both"/>
        <w:rPr>
          <w:sz w:val="28"/>
          <w:lang w:val="kk-KZ"/>
        </w:rPr>
      </w:pPr>
      <w:r w:rsidRPr="005E2A30">
        <w:rPr>
          <w:sz w:val="28"/>
          <w:lang w:val="kk-KZ"/>
        </w:rPr>
        <w:t>- баланың физикалық және жүйке-психикалық дамуының жас өлшемдеріне сәйкестігі; қозғалыс әрекеттерін меңгеру, ұсақ моториканы дамыту;</w:t>
      </w:r>
    </w:p>
    <w:p w:rsidR="00FC38A9" w:rsidRPr="005E2A30" w:rsidRDefault="00FC38A9" w:rsidP="00974A09">
      <w:pPr>
        <w:ind w:firstLine="567"/>
        <w:jc w:val="both"/>
        <w:rPr>
          <w:sz w:val="28"/>
          <w:lang w:val="kk-KZ"/>
        </w:rPr>
      </w:pPr>
      <w:r w:rsidRPr="005E2A30">
        <w:rPr>
          <w:sz w:val="28"/>
          <w:lang w:val="kk-KZ"/>
        </w:rPr>
        <w:t>- сенсорлық тексеру, салыстыру, қарапайым талдау негізінде балалардың танымдық белсенділігін дамыту, олардың қоршаған заттар мен құбылыстар туралы идеяларын байыту;</w:t>
      </w:r>
    </w:p>
    <w:p w:rsidR="00FC38A9" w:rsidRPr="005E2A30" w:rsidRDefault="00FC38A9" w:rsidP="00974A09">
      <w:pPr>
        <w:ind w:firstLine="567"/>
        <w:jc w:val="both"/>
        <w:rPr>
          <w:sz w:val="28"/>
          <w:lang w:val="kk-KZ"/>
        </w:rPr>
      </w:pPr>
      <w:r w:rsidRPr="005E2A30">
        <w:rPr>
          <w:sz w:val="28"/>
          <w:lang w:val="kk-KZ"/>
        </w:rPr>
        <w:lastRenderedPageBreak/>
        <w:t>- ересектермен және құрдастарымен ана және басқа тілдерде қарым-қатынас жасау қажеттілігін қалыптастыру;</w:t>
      </w:r>
    </w:p>
    <w:p w:rsidR="00FC38A9" w:rsidRPr="005E2A30" w:rsidRDefault="00FC38A9" w:rsidP="00974A09">
      <w:pPr>
        <w:ind w:firstLine="567"/>
        <w:jc w:val="both"/>
        <w:rPr>
          <w:sz w:val="28"/>
          <w:lang w:val="kk-KZ"/>
        </w:rPr>
      </w:pPr>
      <w:r w:rsidRPr="005E2A30">
        <w:rPr>
          <w:sz w:val="28"/>
          <w:lang w:val="kk-KZ"/>
        </w:rPr>
        <w:t>- Ережеге ұқсас мінез-құлық дағдыларының болуы, қоршаған әлемді оң қабылдау қабілеті;</w:t>
      </w:r>
    </w:p>
    <w:p w:rsidR="00FC38A9" w:rsidRPr="005E2A30" w:rsidRDefault="00FC38A9" w:rsidP="00974A09">
      <w:pPr>
        <w:ind w:firstLine="567"/>
        <w:jc w:val="both"/>
        <w:rPr>
          <w:sz w:val="28"/>
          <w:lang w:val="kk-KZ"/>
        </w:rPr>
      </w:pPr>
      <w:r w:rsidRPr="005E2A30">
        <w:rPr>
          <w:sz w:val="28"/>
          <w:lang w:val="kk-KZ"/>
        </w:rPr>
        <w:t>- музыка, өнер және басқа да өнімді іс-шаралар туралы білім негіздеріне қызығушылық.</w:t>
      </w:r>
    </w:p>
    <w:p w:rsidR="00FC38A9" w:rsidRPr="005E2A30" w:rsidRDefault="00FC38A9" w:rsidP="00974A09">
      <w:pPr>
        <w:ind w:firstLine="567"/>
        <w:jc w:val="both"/>
        <w:rPr>
          <w:sz w:val="28"/>
          <w:lang w:val="kk-KZ"/>
        </w:rPr>
      </w:pPr>
      <w:r w:rsidRPr="005E2A30">
        <w:rPr>
          <w:sz w:val="28"/>
          <w:lang w:val="kk-KZ"/>
        </w:rPr>
        <w:t>Жас балалардың дамуы келесі білімдерді, дағдыларды қалыптастыру арқылы жүзеге асырылады:</w:t>
      </w:r>
    </w:p>
    <w:p w:rsidR="00FC38A9" w:rsidRPr="005E2A30" w:rsidRDefault="00FC38A9" w:rsidP="00974A09">
      <w:pPr>
        <w:ind w:firstLine="567"/>
        <w:jc w:val="both"/>
        <w:rPr>
          <w:sz w:val="28"/>
          <w:lang w:val="kk-KZ"/>
        </w:rPr>
      </w:pPr>
      <w:r w:rsidRPr="005E2A30">
        <w:rPr>
          <w:sz w:val="28"/>
          <w:lang w:val="kk-KZ"/>
        </w:rPr>
        <w:t>- баланың физикалық және жүйке-психикалық дамуының жас өлшемдеріне сәйкестігі; қозғалыс әрекеттерін меңгеру, ұсақ моториканы дамыту;</w:t>
      </w:r>
    </w:p>
    <w:p w:rsidR="00FC38A9" w:rsidRPr="005E2A30" w:rsidRDefault="00FC38A9" w:rsidP="00974A09">
      <w:pPr>
        <w:ind w:firstLine="567"/>
        <w:jc w:val="both"/>
        <w:rPr>
          <w:sz w:val="28"/>
          <w:lang w:val="kk-KZ"/>
        </w:rPr>
      </w:pPr>
      <w:r w:rsidRPr="005E2A30">
        <w:rPr>
          <w:sz w:val="28"/>
          <w:lang w:val="kk-KZ"/>
        </w:rPr>
        <w:t>- сенсорлық тексеру, салыстыру, қарапайым талдау негізінде балалардың танымдық белсенділігін дамыту, олардың қоршаған заттар мен құбылыстар туралы идеяларын байыту;</w:t>
      </w:r>
    </w:p>
    <w:p w:rsidR="00FC38A9" w:rsidRPr="005E2A30" w:rsidRDefault="00FC38A9" w:rsidP="00974A09">
      <w:pPr>
        <w:ind w:firstLine="567"/>
        <w:jc w:val="both"/>
        <w:rPr>
          <w:sz w:val="28"/>
          <w:lang w:val="kk-KZ"/>
        </w:rPr>
      </w:pPr>
      <w:r w:rsidRPr="005E2A30">
        <w:rPr>
          <w:sz w:val="28"/>
          <w:lang w:val="kk-KZ"/>
        </w:rPr>
        <w:t>- ересектермен және құрдастарымен ана және басқа тілдерде қарым-қатынас жасау қажеттілігін қалыптастыру;</w:t>
      </w:r>
    </w:p>
    <w:p w:rsidR="00FC38A9" w:rsidRPr="005E2A30" w:rsidRDefault="00FC38A9" w:rsidP="00974A09">
      <w:pPr>
        <w:ind w:firstLine="567"/>
        <w:jc w:val="both"/>
        <w:rPr>
          <w:sz w:val="28"/>
          <w:lang w:val="kk-KZ"/>
        </w:rPr>
      </w:pPr>
      <w:r w:rsidRPr="005E2A30">
        <w:rPr>
          <w:sz w:val="28"/>
          <w:lang w:val="kk-KZ"/>
        </w:rPr>
        <w:t>- Ережеге ұқсас мінез-құлық дағдыларының болуы, қоршаған әлемді оң қабылдау қабілеті;</w:t>
      </w:r>
    </w:p>
    <w:p w:rsidR="00FC38A9" w:rsidRPr="005E2A30" w:rsidRDefault="00FC38A9" w:rsidP="00974A09">
      <w:pPr>
        <w:ind w:firstLine="567"/>
        <w:jc w:val="both"/>
        <w:rPr>
          <w:sz w:val="28"/>
          <w:lang w:val="kk-KZ"/>
        </w:rPr>
      </w:pPr>
      <w:r w:rsidRPr="005E2A30">
        <w:rPr>
          <w:sz w:val="28"/>
          <w:lang w:val="kk-KZ"/>
        </w:rPr>
        <w:t>- музыка, өнер және басқа да өнімді іс-шаралар туралы білім негіздеріне қызығушылық.</w:t>
      </w:r>
    </w:p>
    <w:p w:rsidR="00FC38A9" w:rsidRPr="005E2A30" w:rsidRDefault="00FC38A9" w:rsidP="00974A09">
      <w:pPr>
        <w:ind w:firstLine="567"/>
        <w:jc w:val="both"/>
        <w:rPr>
          <w:sz w:val="28"/>
          <w:lang w:val="kk-KZ"/>
        </w:rPr>
      </w:pPr>
      <w:r w:rsidRPr="005E2A30">
        <w:rPr>
          <w:sz w:val="28"/>
          <w:lang w:val="kk-KZ"/>
        </w:rPr>
        <w:t>Мектепке дейінгі ұйымнан мектепке көшу кезінде сабақтастық және табысты бейімделу жоспарында бағытталған үлгілік оқу бағдарламасының мазмұнын іске асыру оқыту мен тәрбиелеудің мазмұны бойынша да, оқу-тәрбие жұмысының әдістері, тәсілдері, ұйымдық нысандары бойынша да жүзеге асырылады. Шағын орталық пен мектептің ынтымақтастығы үш негізгі бағыт бойынша жүзеге асырылады: педагогтармен әдістемелік жұмыс, балалармен жұмыс Ата-аналармен жұмыс.</w:t>
      </w:r>
    </w:p>
    <w:p w:rsidR="00FC38A9" w:rsidRPr="005E2A30" w:rsidRDefault="00FC38A9" w:rsidP="00974A09">
      <w:pPr>
        <w:ind w:firstLine="567"/>
        <w:jc w:val="both"/>
        <w:rPr>
          <w:sz w:val="28"/>
          <w:lang w:val="kk-KZ"/>
        </w:rPr>
      </w:pPr>
      <w:r w:rsidRPr="005E2A30">
        <w:rPr>
          <w:sz w:val="28"/>
          <w:lang w:val="kk-KZ"/>
        </w:rPr>
        <w:t>Ата-аналардың, балалардың, педагогтардың бірлескен зерттеу қызметін ұйымдастыру арқылы рухани-адамгершілік тәрбие бойынша білім беру процесінің сапасы артты.</w:t>
      </w:r>
    </w:p>
    <w:p w:rsidR="00FC38A9" w:rsidRPr="005E2A30" w:rsidRDefault="00FC38A9" w:rsidP="00974A09">
      <w:pPr>
        <w:ind w:firstLine="567"/>
        <w:jc w:val="both"/>
        <w:rPr>
          <w:sz w:val="28"/>
          <w:lang w:val="kk-KZ"/>
        </w:rPr>
      </w:pPr>
      <w:r w:rsidRPr="005E2A30">
        <w:rPr>
          <w:sz w:val="28"/>
          <w:lang w:val="kk-KZ"/>
        </w:rPr>
        <w:t>Шағын орталық педагогтары рухани-адамгершілік тәрбие бойынша Әдістемелік қоржын және мектеп жасына дейінгі балаларда отбасылық құндылықтарды қалыптастыру бойынша материалды жалпылау үшін жағдай жасады.</w:t>
      </w:r>
    </w:p>
    <w:p w:rsidR="00FC38A9" w:rsidRPr="005E2A30" w:rsidRDefault="00FC38A9" w:rsidP="00974A09">
      <w:pPr>
        <w:ind w:firstLine="567"/>
        <w:jc w:val="both"/>
        <w:rPr>
          <w:sz w:val="28"/>
          <w:lang w:val="kk-KZ"/>
        </w:rPr>
      </w:pPr>
      <w:r w:rsidRPr="005E2A30">
        <w:rPr>
          <w:sz w:val="28"/>
          <w:lang w:val="kk-KZ"/>
        </w:rPr>
        <w:t>Балаларда өз отбасына деген қызығушылық, отбасылық дәстүрлер мен әдет-ғұрыптарды сақтау, отбасы мүшелеріне құрмет көрсетуге тәрбиелеу қалыптасты.</w:t>
      </w:r>
    </w:p>
    <w:p w:rsidR="00FC38A9" w:rsidRPr="00E93D18" w:rsidRDefault="00FC38A9" w:rsidP="00974A09">
      <w:pPr>
        <w:spacing w:line="276" w:lineRule="auto"/>
        <w:jc w:val="both"/>
        <w:rPr>
          <w:color w:val="000000"/>
          <w:sz w:val="28"/>
          <w:lang w:val="kk-KZ"/>
        </w:rPr>
      </w:pPr>
      <w:bookmarkStart w:id="3" w:name="z44"/>
      <w:bookmarkEnd w:id="2"/>
      <w:r w:rsidRPr="00E93D18">
        <w:rPr>
          <w:color w:val="000000"/>
          <w:sz w:val="28"/>
          <w:lang w:val="kk-KZ"/>
        </w:rPr>
        <w:t>      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FC38A9" w:rsidRPr="00457069" w:rsidRDefault="00FC38A9" w:rsidP="00974A09">
      <w:pPr>
        <w:ind w:firstLine="708"/>
        <w:jc w:val="both"/>
        <w:rPr>
          <w:color w:val="000000"/>
          <w:sz w:val="28"/>
          <w:lang w:val="kk-KZ"/>
        </w:rPr>
      </w:pPr>
      <w:r w:rsidRPr="002379B2">
        <w:rPr>
          <w:color w:val="000000"/>
          <w:sz w:val="28"/>
          <w:lang w:val="kk-KZ"/>
        </w:rPr>
        <w:t>Бағаланатын кезең</w:t>
      </w:r>
      <w:r>
        <w:rPr>
          <w:color w:val="000000"/>
          <w:sz w:val="28"/>
          <w:lang w:val="kk-KZ"/>
        </w:rPr>
        <w:t xml:space="preserve"> бойынша </w:t>
      </w:r>
      <w:bookmarkStart w:id="4" w:name="z45"/>
      <w:bookmarkEnd w:id="3"/>
      <w:r w:rsidRPr="00457069">
        <w:rPr>
          <w:color w:val="000000"/>
          <w:sz w:val="28"/>
          <w:lang w:val="kk-KZ"/>
        </w:rPr>
        <w:t xml:space="preserve">оқу жылында баланың даму мониторингін қамтамасыз ететін және оның жеке дамуын жоспарлаудың негізі болып табылатын оқыту нәтижелерінің және тәрбиеленушілердің жеке даму </w:t>
      </w:r>
      <w:r w:rsidRPr="00457069">
        <w:rPr>
          <w:color w:val="000000"/>
          <w:sz w:val="28"/>
          <w:lang w:val="kk-KZ"/>
        </w:rPr>
        <w:lastRenderedPageBreak/>
        <w:t>карталары ұсынылды. «</w:t>
      </w:r>
      <w:r>
        <w:rPr>
          <w:color w:val="000000"/>
          <w:sz w:val="28"/>
          <w:lang w:val="kk-KZ"/>
        </w:rPr>
        <w:t>Балдаурен</w:t>
      </w:r>
      <w:r w:rsidRPr="00457069">
        <w:rPr>
          <w:color w:val="000000"/>
          <w:sz w:val="28"/>
          <w:lang w:val="kk-KZ"/>
        </w:rPr>
        <w:t xml:space="preserve">» </w:t>
      </w:r>
      <w:r>
        <w:rPr>
          <w:color w:val="000000"/>
          <w:sz w:val="28"/>
          <w:lang w:val="kk-KZ"/>
        </w:rPr>
        <w:t xml:space="preserve">шағын орталығында </w:t>
      </w:r>
      <w:r w:rsidRPr="00457069">
        <w:rPr>
          <w:color w:val="000000"/>
          <w:sz w:val="28"/>
          <w:lang w:val="kk-KZ"/>
        </w:rPr>
        <w:t>балалардың жеке даму карталары әрбір сала бойынша толтырылған.</w:t>
      </w:r>
    </w:p>
    <w:p w:rsidR="00FC38A9" w:rsidRPr="00457069" w:rsidRDefault="00FC38A9" w:rsidP="00974A09">
      <w:pPr>
        <w:jc w:val="both"/>
        <w:rPr>
          <w:color w:val="000000"/>
          <w:sz w:val="28"/>
          <w:lang w:val="kk-KZ"/>
        </w:rPr>
      </w:pPr>
      <w:r w:rsidRPr="00457069">
        <w:rPr>
          <w:color w:val="000000"/>
          <w:sz w:val="28"/>
          <w:lang w:val="kk-KZ"/>
        </w:rPr>
        <w:t>«</w:t>
      </w:r>
      <w:r>
        <w:rPr>
          <w:sz w:val="28"/>
          <w:lang w:val="kk-KZ"/>
        </w:rPr>
        <w:t>Балдаурен</w:t>
      </w:r>
      <w:r w:rsidRPr="00457069">
        <w:rPr>
          <w:color w:val="000000"/>
          <w:sz w:val="28"/>
          <w:lang w:val="kk-KZ"/>
        </w:rPr>
        <w:t>» шағын орталығы тәрбиеленушілерінің жеке даму карталары мен мониторингтері қарастырылып, талдау жасалды.</w:t>
      </w:r>
    </w:p>
    <w:p w:rsidR="00FC38A9" w:rsidRPr="00E93D18" w:rsidRDefault="00FC38A9" w:rsidP="00974A09">
      <w:pPr>
        <w:spacing w:line="276" w:lineRule="auto"/>
        <w:jc w:val="both"/>
        <w:rPr>
          <w:color w:val="000000"/>
          <w:sz w:val="28"/>
          <w:lang w:val="kk-KZ"/>
        </w:rPr>
      </w:pPr>
      <w:r w:rsidRPr="002379B2">
        <w:rPr>
          <w:b/>
          <w:color w:val="000000"/>
          <w:sz w:val="28"/>
          <w:lang w:val="kk-KZ"/>
        </w:rPr>
        <w:t xml:space="preserve">      </w:t>
      </w:r>
      <w:r w:rsidRPr="00E93D18">
        <w:rPr>
          <w:color w:val="000000"/>
          <w:sz w:val="28"/>
          <w:lang w:val="kk-KZ"/>
        </w:rPr>
        <w:t>5) тәрбиеленушілердің даму мониторингісінің (бастапқы) болуы және нәтижелерін талдау;</w:t>
      </w:r>
    </w:p>
    <w:p w:rsidR="00FC38A9" w:rsidRPr="00282BBD" w:rsidRDefault="00FC38A9" w:rsidP="00974A09">
      <w:pPr>
        <w:pStyle w:val="1"/>
        <w:ind w:firstLine="708"/>
        <w:jc w:val="both"/>
        <w:rPr>
          <w:rFonts w:ascii="Times New Roman" w:hAnsi="Times New Roman"/>
          <w:sz w:val="28"/>
          <w:szCs w:val="28"/>
          <w:lang w:val="kk-KZ"/>
        </w:rPr>
      </w:pPr>
      <w:r w:rsidRPr="00457069">
        <w:rPr>
          <w:rFonts w:ascii="Times New Roman" w:hAnsi="Times New Roman"/>
          <w:sz w:val="28"/>
          <w:szCs w:val="28"/>
          <w:lang w:val="kk-KZ"/>
        </w:rPr>
        <w:t>Балалардың даму мониторингі,  баланың біліктері мен дағдылары дамуының бастапқы, бақылау нәтижелері бойынша кестелер, даму карталары ұсынылды.</w:t>
      </w:r>
      <w:r w:rsidRPr="00457069">
        <w:rPr>
          <w:rFonts w:ascii="Times New Roman" w:hAnsi="Times New Roman"/>
          <w:color w:val="000000"/>
          <w:sz w:val="28"/>
          <w:lang w:val="kk-KZ"/>
        </w:rPr>
        <w:t>«</w:t>
      </w:r>
      <w:r>
        <w:rPr>
          <w:rFonts w:ascii="Times New Roman" w:hAnsi="Times New Roman"/>
          <w:color w:val="000000"/>
          <w:sz w:val="28"/>
          <w:lang w:val="kk-KZ"/>
        </w:rPr>
        <w:t>Қуаныш</w:t>
      </w:r>
      <w:r w:rsidRPr="00457069">
        <w:rPr>
          <w:rFonts w:ascii="Times New Roman" w:hAnsi="Times New Roman"/>
          <w:color w:val="000000"/>
          <w:sz w:val="28"/>
          <w:lang w:val="kk-KZ"/>
        </w:rPr>
        <w:t xml:space="preserve">» ортаңғы тобы мен мектепалды даярлық сыныбы барлық тәрбиеленушілерінің жеке даму карталары ұсынылған. Жеке даму карталарында балалардың «Денсаулық», «Коммуникация», «Таным», «Шығармашылық» және «Әлеумет» салалары бойынша бастапқы, аралық және қорытынды бақылаудан кейінгі білім, білік, дағды деңгейлері көрсетілген. </w:t>
      </w:r>
    </w:p>
    <w:p w:rsidR="00FC38A9" w:rsidRPr="00E93D18" w:rsidRDefault="00FC38A9" w:rsidP="00974A09">
      <w:pPr>
        <w:spacing w:line="276" w:lineRule="auto"/>
        <w:jc w:val="both"/>
        <w:rPr>
          <w:color w:val="000000"/>
          <w:sz w:val="28"/>
          <w:lang w:val="kk-KZ"/>
        </w:rPr>
      </w:pPr>
      <w:bookmarkStart w:id="5" w:name="z46"/>
      <w:bookmarkEnd w:id="4"/>
      <w:r w:rsidRPr="002379B2">
        <w:rPr>
          <w:b/>
          <w:color w:val="000000"/>
          <w:sz w:val="28"/>
          <w:lang w:val="kk-KZ"/>
        </w:rPr>
        <w:t xml:space="preserve">      </w:t>
      </w:r>
      <w:bookmarkStart w:id="6" w:name="_GoBack"/>
      <w:r w:rsidRPr="00E93D18">
        <w:rPr>
          <w:color w:val="000000"/>
          <w:sz w:val="28"/>
          <w:lang w:val="kk-KZ"/>
        </w:rPr>
        <w:t>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bookmarkEnd w:id="6"/>
    <w:p w:rsidR="00FC38A9" w:rsidRDefault="00FC38A9" w:rsidP="00974A09">
      <w:pPr>
        <w:spacing w:line="276" w:lineRule="auto"/>
        <w:ind w:firstLine="708"/>
        <w:jc w:val="both"/>
        <w:rPr>
          <w:color w:val="000000"/>
          <w:sz w:val="28"/>
          <w:lang w:val="kk-KZ"/>
        </w:rPr>
      </w:pPr>
      <w:r w:rsidRPr="009E7BE9">
        <w:rPr>
          <w:color w:val="000000"/>
          <w:sz w:val="28"/>
          <w:lang w:val="kk-KZ"/>
        </w:rPr>
        <w:t>Бағаланатын кезең бойынша тәрбиеленушілердің жетістіктерін мониторингілеу нәтижелерінің (қорытынды) болуы және талдау</w:t>
      </w:r>
      <w:r>
        <w:rPr>
          <w:color w:val="000000"/>
          <w:sz w:val="28"/>
          <w:lang w:val="kk-KZ"/>
        </w:rPr>
        <w:t>ы да ұсынылған.</w:t>
      </w:r>
    </w:p>
    <w:p w:rsidR="00FC38A9" w:rsidRDefault="00FC38A9" w:rsidP="00974A09">
      <w:pPr>
        <w:spacing w:line="276" w:lineRule="auto"/>
        <w:jc w:val="both"/>
        <w:rPr>
          <w:color w:val="000000"/>
          <w:sz w:val="28"/>
          <w:lang w:val="kk-KZ"/>
        </w:rPr>
      </w:pPr>
      <w:r>
        <w:rPr>
          <w:color w:val="000000"/>
          <w:sz w:val="28"/>
          <w:lang w:val="kk-KZ"/>
        </w:rPr>
        <w:t>Тәрбиеленушілердің білімін бағалау бойынша құжаттар келесі сілтемеде:</w:t>
      </w:r>
    </w:p>
    <w:p w:rsidR="00FC38A9" w:rsidRPr="009E7BE9" w:rsidRDefault="00FC38A9" w:rsidP="00974A09">
      <w:pPr>
        <w:spacing w:line="276" w:lineRule="auto"/>
        <w:jc w:val="both"/>
        <w:rPr>
          <w:b/>
          <w:lang w:val="kk-KZ"/>
        </w:rPr>
      </w:pPr>
      <w:bookmarkStart w:id="7" w:name="z47"/>
      <w:bookmarkEnd w:id="5"/>
      <w:r w:rsidRPr="009E7BE9">
        <w:rPr>
          <w:b/>
          <w:color w:val="000000"/>
          <w:sz w:val="28"/>
          <w:lang w:val="kk-KZ"/>
        </w:rPr>
        <w:t>      10. Тәрбиеленушілердің оқу жүктемесінің ең жоғары көлеміне өлшемшарттар:</w:t>
      </w:r>
    </w:p>
    <w:p w:rsidR="00FC38A9" w:rsidRPr="009E7BE9" w:rsidRDefault="00FC38A9" w:rsidP="00974A09">
      <w:pPr>
        <w:spacing w:line="276" w:lineRule="auto"/>
        <w:jc w:val="both"/>
        <w:rPr>
          <w:b/>
          <w:color w:val="000000"/>
          <w:sz w:val="28"/>
          <w:lang w:val="kk-KZ"/>
        </w:rPr>
      </w:pPr>
      <w:bookmarkStart w:id="8" w:name="z48"/>
      <w:bookmarkEnd w:id="7"/>
      <w:r w:rsidRPr="009E7BE9">
        <w:rPr>
          <w:b/>
          <w:color w:val="000000"/>
          <w:sz w:val="28"/>
          <w:lang w:val="kk-KZ"/>
        </w:rPr>
        <w:t>      1) МДТО ҮОЖ белгіленген тәрбиеленушілердің оқу жүктемесінің ең жоғары көлеміне қойылатын талаптарға сәйкестігі және сақталуы.</w:t>
      </w:r>
    </w:p>
    <w:p w:rsidR="00FC38A9" w:rsidRPr="005E0E20" w:rsidRDefault="00FC38A9" w:rsidP="00974A09">
      <w:pPr>
        <w:pStyle w:val="a5"/>
        <w:numPr>
          <w:ilvl w:val="0"/>
          <w:numId w:val="3"/>
        </w:numPr>
        <w:spacing w:after="0"/>
        <w:ind w:left="426"/>
        <w:jc w:val="both"/>
        <w:rPr>
          <w:rFonts w:ascii="Times New Roman" w:hAnsi="Times New Roman"/>
          <w:sz w:val="28"/>
          <w:szCs w:val="24"/>
          <w:lang w:val="kk-KZ"/>
        </w:rPr>
      </w:pPr>
      <w:r w:rsidRPr="005E0E20">
        <w:rPr>
          <w:rFonts w:ascii="Times New Roman" w:hAnsi="Times New Roman"/>
          <w:color w:val="000000"/>
          <w:sz w:val="28"/>
          <w:szCs w:val="24"/>
          <w:lang w:val="kk-KZ"/>
        </w:rPr>
        <w:t>оқытудың күтілетін нәтижелері түрінде ұсынылған мақсаттар мен міндеттерге қол жеткізу;</w:t>
      </w:r>
    </w:p>
    <w:p w:rsidR="00FC38A9" w:rsidRPr="005E0E20" w:rsidRDefault="00FC38A9" w:rsidP="00974A09">
      <w:pPr>
        <w:pStyle w:val="a5"/>
        <w:numPr>
          <w:ilvl w:val="0"/>
          <w:numId w:val="3"/>
        </w:numPr>
        <w:spacing w:after="0"/>
        <w:ind w:left="426"/>
        <w:jc w:val="both"/>
        <w:rPr>
          <w:rFonts w:ascii="Times New Roman" w:hAnsi="Times New Roman"/>
          <w:sz w:val="28"/>
          <w:szCs w:val="24"/>
          <w:lang w:val="kk-KZ"/>
        </w:rPr>
      </w:pPr>
      <w:r w:rsidRPr="005E0E20">
        <w:rPr>
          <w:rFonts w:ascii="Times New Roman" w:hAnsi="Times New Roman"/>
          <w:color w:val="000000"/>
          <w:sz w:val="28"/>
          <w:szCs w:val="24"/>
          <w:lang w:val="kk-KZ"/>
        </w:rPr>
        <w:t>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rsidR="00FC38A9" w:rsidRPr="005E0E20" w:rsidRDefault="00FC38A9" w:rsidP="00974A09">
      <w:pPr>
        <w:pStyle w:val="a5"/>
        <w:numPr>
          <w:ilvl w:val="0"/>
          <w:numId w:val="3"/>
        </w:numPr>
        <w:spacing w:after="0"/>
        <w:ind w:left="426"/>
        <w:jc w:val="both"/>
        <w:rPr>
          <w:rFonts w:ascii="Times New Roman" w:hAnsi="Times New Roman"/>
          <w:sz w:val="28"/>
          <w:szCs w:val="24"/>
          <w:lang w:val="kk-KZ"/>
        </w:rPr>
      </w:pPr>
      <w:r w:rsidRPr="005E0E20">
        <w:rPr>
          <w:rFonts w:ascii="Times New Roman" w:hAnsi="Times New Roman"/>
          <w:color w:val="000000"/>
          <w:sz w:val="28"/>
          <w:szCs w:val="24"/>
          <w:lang w:val="kk-KZ"/>
        </w:rPr>
        <w:t>тәрбиелеу мен оқытуға психологиялық-педагогикалық жағдай жасау;</w:t>
      </w:r>
    </w:p>
    <w:p w:rsidR="00FC38A9" w:rsidRPr="005E0E20" w:rsidRDefault="00FC38A9" w:rsidP="00974A09">
      <w:pPr>
        <w:pStyle w:val="a5"/>
        <w:numPr>
          <w:ilvl w:val="0"/>
          <w:numId w:val="3"/>
        </w:numPr>
        <w:spacing w:after="0"/>
        <w:ind w:left="426"/>
        <w:jc w:val="both"/>
        <w:rPr>
          <w:rFonts w:ascii="Times New Roman" w:hAnsi="Times New Roman"/>
          <w:sz w:val="28"/>
          <w:szCs w:val="24"/>
          <w:lang w:val="kk-KZ"/>
        </w:rPr>
      </w:pPr>
      <w:r w:rsidRPr="005E0E20">
        <w:rPr>
          <w:rFonts w:ascii="Times New Roman" w:hAnsi="Times New Roman"/>
          <w:color w:val="000000"/>
          <w:sz w:val="28"/>
          <w:szCs w:val="24"/>
          <w:lang w:val="kk-KZ"/>
        </w:rPr>
        <w:t>мектеп жасына дейінгі тәрбиеленушілерді бастауыш білім беру ұйымдарында оқыту үшін тең бастапқы мүмкіндіктерді құру;</w:t>
      </w:r>
    </w:p>
    <w:p w:rsidR="00FC38A9" w:rsidRPr="005E0E20" w:rsidRDefault="00FC38A9" w:rsidP="00974A09">
      <w:pPr>
        <w:pStyle w:val="a5"/>
        <w:numPr>
          <w:ilvl w:val="0"/>
          <w:numId w:val="3"/>
        </w:numPr>
        <w:spacing w:after="0"/>
        <w:ind w:left="426"/>
        <w:jc w:val="both"/>
        <w:rPr>
          <w:rFonts w:ascii="Times New Roman" w:hAnsi="Times New Roman"/>
          <w:sz w:val="28"/>
          <w:szCs w:val="24"/>
          <w:lang w:val="kk-KZ"/>
        </w:rPr>
      </w:pPr>
      <w:r w:rsidRPr="005E0E20">
        <w:rPr>
          <w:rFonts w:ascii="Times New Roman" w:hAnsi="Times New Roman"/>
          <w:color w:val="000000"/>
          <w:sz w:val="28"/>
          <w:szCs w:val="24"/>
          <w:lang w:val="kk-KZ"/>
        </w:rPr>
        <w:t>мектепке дейінгі тәрбие мен оқыту және бастауыш білім беру арасында</w:t>
      </w:r>
    </w:p>
    <w:p w:rsidR="00FC38A9" w:rsidRPr="005E0E20" w:rsidRDefault="00FC38A9" w:rsidP="00974A09">
      <w:pPr>
        <w:pStyle w:val="a5"/>
        <w:numPr>
          <w:ilvl w:val="0"/>
          <w:numId w:val="3"/>
        </w:numPr>
        <w:spacing w:after="0"/>
        <w:ind w:left="426"/>
        <w:jc w:val="both"/>
        <w:rPr>
          <w:rFonts w:ascii="Times New Roman" w:hAnsi="Times New Roman"/>
          <w:sz w:val="28"/>
          <w:szCs w:val="24"/>
          <w:lang w:val="kk-KZ"/>
        </w:rPr>
      </w:pPr>
      <w:r w:rsidRPr="005E0E20">
        <w:rPr>
          <w:rFonts w:ascii="Times New Roman" w:hAnsi="Times New Roman"/>
          <w:color w:val="000000"/>
          <w:sz w:val="28"/>
          <w:szCs w:val="24"/>
          <w:lang w:val="kk-KZ"/>
        </w:rPr>
        <w:t>оқыту, дамыту, тәрбиелеу міндеттерін ескеріп, сабақтастық пен үздіксіздік ұстанымдарын қамтамасыз ету;</w:t>
      </w:r>
    </w:p>
    <w:p w:rsidR="00FC38A9" w:rsidRPr="005E0E20" w:rsidRDefault="00FC38A9" w:rsidP="00974A09">
      <w:pPr>
        <w:pStyle w:val="a5"/>
        <w:numPr>
          <w:ilvl w:val="0"/>
          <w:numId w:val="3"/>
        </w:numPr>
        <w:spacing w:after="0"/>
        <w:ind w:left="426"/>
        <w:jc w:val="both"/>
        <w:rPr>
          <w:rFonts w:ascii="Times New Roman" w:hAnsi="Times New Roman"/>
          <w:sz w:val="28"/>
          <w:szCs w:val="24"/>
          <w:lang w:val="kk-KZ"/>
        </w:rPr>
      </w:pPr>
      <w:r w:rsidRPr="005E0E20">
        <w:rPr>
          <w:rFonts w:ascii="Times New Roman" w:hAnsi="Times New Roman"/>
          <w:color w:val="000000"/>
          <w:sz w:val="28"/>
          <w:szCs w:val="24"/>
          <w:lang w:val="kk-KZ"/>
        </w:rPr>
        <w:t>тәрбиеленушілердің жеке және жас ерекшеліктерін ескеріп, оқу қызметіне дайындау;</w:t>
      </w:r>
    </w:p>
    <w:p w:rsidR="00FC38A9" w:rsidRPr="005E0E20" w:rsidRDefault="00FC38A9" w:rsidP="00974A09">
      <w:pPr>
        <w:pStyle w:val="a5"/>
        <w:numPr>
          <w:ilvl w:val="0"/>
          <w:numId w:val="3"/>
        </w:numPr>
        <w:spacing w:after="0"/>
        <w:ind w:left="426"/>
        <w:jc w:val="both"/>
        <w:rPr>
          <w:rFonts w:ascii="Times New Roman" w:hAnsi="Times New Roman"/>
          <w:color w:val="000000"/>
          <w:sz w:val="28"/>
          <w:szCs w:val="24"/>
          <w:lang w:val="kk-KZ"/>
        </w:rPr>
      </w:pPr>
      <w:r w:rsidRPr="005E0E20">
        <w:rPr>
          <w:rFonts w:ascii="Times New Roman" w:hAnsi="Times New Roman"/>
          <w:color w:val="000000"/>
          <w:sz w:val="28"/>
          <w:szCs w:val="24"/>
          <w:lang w:val="kk-KZ"/>
        </w:rPr>
        <w:t>креативтілікті, коммуникативтілікті, сыни ойлауды және командада жұмыс істей білуді дамытуға бағытталған әлеуметтік-тұлғалық қасиеттерді қалыптастыру;</w:t>
      </w:r>
    </w:p>
    <w:p w:rsidR="00FC38A9" w:rsidRPr="005C6E35" w:rsidRDefault="00FC38A9" w:rsidP="00974A09">
      <w:pPr>
        <w:ind w:firstLine="567"/>
        <w:jc w:val="both"/>
        <w:rPr>
          <w:color w:val="000000"/>
          <w:sz w:val="28"/>
          <w:lang w:val="kk-KZ"/>
        </w:rPr>
      </w:pPr>
      <w:r w:rsidRPr="005C6E35">
        <w:rPr>
          <w:color w:val="000000"/>
          <w:sz w:val="28"/>
          <w:lang w:val="kk-KZ"/>
        </w:rPr>
        <w:lastRenderedPageBreak/>
        <w:t>Негізгі мақсат: мектеп жасына дейінгі балалардың жас ерекшеліктері мен жеке мүмкіндіктеріне сәйкес білім, білік, дағдыларын, рухани-адамгершілік құндылықтарын қалыптастыру, "Мәңгілік Ел" жалпыұлттық идеясына негізделген жалпыадамзаттық құндылықтарға, ұлтжандылыққа және толеранттылыққа тәрбиелеу, сондай-ақ баланың мектепте оқуға әлеуметтік-психологиялық, тұлғалық, ерік-жігерлік, физикалық және зияткерлік даярлығы.</w:t>
      </w:r>
    </w:p>
    <w:p w:rsidR="00FC38A9" w:rsidRPr="005C6E35" w:rsidRDefault="00FC38A9" w:rsidP="00974A09">
      <w:pPr>
        <w:ind w:firstLine="567"/>
        <w:jc w:val="both"/>
        <w:rPr>
          <w:sz w:val="28"/>
          <w:lang w:val="kk-KZ"/>
        </w:rPr>
      </w:pPr>
      <w:r w:rsidRPr="005C6E35">
        <w:rPr>
          <w:color w:val="000000"/>
          <w:sz w:val="28"/>
          <w:lang w:val="kk-KZ"/>
        </w:rPr>
        <w:t>Сондықтан,  баланың өмірін қорғауды және денсаулығын нығайтуды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дене, зияткерлік, коммуникативтік, адамгершілік, эстетикалық дамуына бағытталған білім беру салаларын кіріктіру, әр жас тобында бағдарлама материалының мазмұнын игеруде балалардың дамуы мониторингін ұйымдастыру, мектепке дейінгі ұйым мен отбасының бірлескен ынтымақтастығы, мектеп жасына дейінгі балаларды тәрбиелеуде ата-аналар қауымдастығының қажеттілігін қанағаттандыру біздің міндетіміз болып табылады.</w:t>
      </w:r>
    </w:p>
    <w:p w:rsidR="00FC38A9" w:rsidRPr="005C6E35" w:rsidRDefault="00FC38A9" w:rsidP="00974A09">
      <w:pPr>
        <w:ind w:firstLine="567"/>
        <w:jc w:val="both"/>
        <w:rPr>
          <w:sz w:val="28"/>
          <w:lang w:val="kk-KZ"/>
        </w:rPr>
      </w:pPr>
      <w:bookmarkStart w:id="9" w:name="z20"/>
      <w:r w:rsidRPr="005C6E35">
        <w:rPr>
          <w:color w:val="000000"/>
          <w:sz w:val="28"/>
          <w:lang w:val="kk-KZ"/>
        </w:rPr>
        <w:t>Баланың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ету мақсатында бағдарламаны басшылыққа алып жұмыстанамыз.</w:t>
      </w:r>
    </w:p>
    <w:p w:rsidR="00FC38A9" w:rsidRPr="005C6E35" w:rsidRDefault="00FC38A9" w:rsidP="00974A09">
      <w:pPr>
        <w:ind w:firstLine="567"/>
        <w:jc w:val="both"/>
        <w:rPr>
          <w:sz w:val="28"/>
          <w:lang w:val="kk-KZ"/>
        </w:rPr>
      </w:pPr>
      <w:bookmarkStart w:id="10" w:name="z21"/>
      <w:bookmarkEnd w:id="9"/>
      <w:r w:rsidRPr="005C6E35">
        <w:rPr>
          <w:color w:val="000000"/>
          <w:sz w:val="28"/>
          <w:lang w:val="kk-KZ"/>
        </w:rPr>
        <w:t>Әр саладағы күтілетін нәтижелер сабақтардағы оқу мақсаттарының жүйесі арқылы беріледі.</w:t>
      </w:r>
    </w:p>
    <w:p w:rsidR="00FC38A9" w:rsidRPr="005E0E20" w:rsidRDefault="00FC38A9" w:rsidP="00974A09">
      <w:pPr>
        <w:spacing w:line="276" w:lineRule="auto"/>
        <w:jc w:val="both"/>
        <w:rPr>
          <w:b/>
          <w:lang w:val="kk-KZ"/>
        </w:rPr>
      </w:pPr>
      <w:bookmarkStart w:id="11" w:name="z49"/>
      <w:bookmarkEnd w:id="8"/>
      <w:bookmarkEnd w:id="10"/>
      <w:r w:rsidRPr="009E7BE9">
        <w:rPr>
          <w:b/>
          <w:color w:val="000000"/>
          <w:sz w:val="28"/>
          <w:lang w:val="kk-KZ"/>
        </w:rPr>
        <w:t xml:space="preserve">      </w:t>
      </w:r>
      <w:r w:rsidRPr="005E0E20">
        <w:rPr>
          <w:b/>
          <w:color w:val="000000"/>
          <w:sz w:val="28"/>
          <w:lang w:val="kk-KZ"/>
        </w:rPr>
        <w:t>11. Тәрбие мен оқыту мерзіміне қойылатын талаптар:</w:t>
      </w:r>
    </w:p>
    <w:p w:rsidR="00FC38A9" w:rsidRPr="005E2A30" w:rsidRDefault="00FC38A9" w:rsidP="00974A09">
      <w:pPr>
        <w:pStyle w:val="a5"/>
        <w:numPr>
          <w:ilvl w:val="0"/>
          <w:numId w:val="1"/>
        </w:numPr>
        <w:spacing w:after="0" w:line="276" w:lineRule="auto"/>
        <w:jc w:val="both"/>
        <w:rPr>
          <w:rFonts w:ascii="Times New Roman" w:eastAsia="Times New Roman" w:hAnsi="Times New Roman" w:cs="Times New Roman"/>
          <w:b/>
          <w:color w:val="000000"/>
          <w:sz w:val="28"/>
          <w:lang w:val="kk-KZ"/>
        </w:rPr>
      </w:pPr>
      <w:bookmarkStart w:id="12" w:name="z50"/>
      <w:bookmarkEnd w:id="11"/>
      <w:r w:rsidRPr="005E2A30">
        <w:rPr>
          <w:rFonts w:ascii="Times New Roman" w:eastAsia="Times New Roman" w:hAnsi="Times New Roman" w:cs="Times New Roman"/>
          <w:b/>
          <w:color w:val="000000"/>
          <w:sz w:val="28"/>
          <w:lang w:val="kk-KZ"/>
        </w:rPr>
        <w:t>балалардың жасын ескере отырып, жас топтарын қалыптастыру кезінде талаптарды сақтау;</w:t>
      </w:r>
    </w:p>
    <w:p w:rsidR="00FC38A9" w:rsidRPr="005E0E20" w:rsidRDefault="00FC38A9" w:rsidP="00974A09">
      <w:pPr>
        <w:ind w:left="450"/>
        <w:jc w:val="both"/>
        <w:rPr>
          <w:sz w:val="28"/>
          <w:lang w:val="kk-KZ"/>
        </w:rPr>
      </w:pPr>
      <w:r w:rsidRPr="005E0E20">
        <w:rPr>
          <w:sz w:val="28"/>
          <w:lang w:val="kk-KZ"/>
        </w:rPr>
        <w:t xml:space="preserve">Ауылдық жерде бала санының аздығына байланысты шағын орталықта тек </w:t>
      </w:r>
      <w:r w:rsidRPr="007467A8">
        <w:rPr>
          <w:sz w:val="28"/>
          <w:lang w:val="kk-KZ"/>
        </w:rPr>
        <w:t>1</w:t>
      </w:r>
      <w:r w:rsidRPr="005E0E20">
        <w:rPr>
          <w:sz w:val="28"/>
          <w:lang w:val="kk-KZ"/>
        </w:rPr>
        <w:t xml:space="preserve"> топ жұмыс жасайды.</w:t>
      </w:r>
    </w:p>
    <w:p w:rsidR="00FC38A9" w:rsidRPr="00B9622C" w:rsidRDefault="00FC38A9" w:rsidP="00974A09">
      <w:pPr>
        <w:spacing w:line="276" w:lineRule="auto"/>
        <w:jc w:val="both"/>
        <w:rPr>
          <w:b/>
          <w:color w:val="000000"/>
          <w:sz w:val="28"/>
          <w:lang w:val="kk-KZ"/>
        </w:rPr>
      </w:pPr>
      <w:bookmarkStart w:id="13" w:name="z51"/>
      <w:bookmarkEnd w:id="12"/>
      <w:r w:rsidRPr="00B9622C">
        <w:rPr>
          <w:b/>
          <w:color w:val="000000"/>
          <w:sz w:val="28"/>
          <w:lang w:val="kk-KZ"/>
        </w:rPr>
        <w:t>      2) тәрбиеленушіні 1-сыныпқа қабылдағанға дейін МДТО үлгілік оқу бағдарламасын игеру бойынша талаптарды сақтау.</w:t>
      </w:r>
    </w:p>
    <w:p w:rsidR="00FC38A9" w:rsidRPr="005E0E20" w:rsidRDefault="00FC38A9" w:rsidP="00974A09">
      <w:pPr>
        <w:ind w:firstLine="567"/>
        <w:jc w:val="both"/>
        <w:rPr>
          <w:color w:val="000000"/>
          <w:sz w:val="28"/>
          <w:lang w:val="kk-KZ"/>
        </w:rPr>
      </w:pPr>
      <w:r w:rsidRPr="005E0E20">
        <w:rPr>
          <w:color w:val="000000"/>
          <w:sz w:val="28"/>
          <w:lang w:val="kk-KZ"/>
        </w:rPr>
        <w:t>Тәрбиеленушіні 1-сыныпқа қабылдағанға дейін</w:t>
      </w:r>
      <w:r w:rsidRPr="005E2A30">
        <w:rPr>
          <w:color w:val="000000"/>
          <w:sz w:val="28"/>
          <w:lang w:val="kk-KZ"/>
        </w:rPr>
        <w:t xml:space="preserve"> түрлі іс-әрекеттерді ұйымдастыру арқылы оларды кіріктіру жолдарымен іске асырылатын "Денсаулық", "Қатынас", "Таным", "Шығармашылық", "Әлеумет" білім беру салалары</w:t>
      </w:r>
      <w:r w:rsidRPr="005E0E20">
        <w:rPr>
          <w:color w:val="000000"/>
          <w:sz w:val="28"/>
          <w:lang w:val="kk-KZ"/>
        </w:rPr>
        <w:t xml:space="preserve"> бойынша жұмыстар жүргізіледі.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FC38A9" w:rsidRPr="005E0E20" w:rsidRDefault="00FC38A9" w:rsidP="00974A09">
      <w:pPr>
        <w:ind w:firstLine="567"/>
        <w:jc w:val="both"/>
        <w:rPr>
          <w:b/>
          <w:bCs/>
          <w:i/>
          <w:sz w:val="28"/>
          <w:lang w:val="kk-KZ"/>
        </w:rPr>
      </w:pPr>
      <w:r>
        <w:rPr>
          <w:color w:val="000000"/>
          <w:sz w:val="28"/>
          <w:lang w:val="kk-KZ"/>
        </w:rPr>
        <w:t>Шағын орталықта</w:t>
      </w:r>
      <w:r w:rsidR="001734DF">
        <w:rPr>
          <w:color w:val="000000"/>
          <w:sz w:val="28"/>
          <w:lang w:val="kk-KZ"/>
        </w:rPr>
        <w:t xml:space="preserve"> </w:t>
      </w:r>
      <w:r w:rsidRPr="005E0E20">
        <w:rPr>
          <w:b/>
          <w:i/>
          <w:color w:val="000000"/>
          <w:sz w:val="28"/>
          <w:lang w:val="kk-KZ"/>
        </w:rPr>
        <w:t>денсаулық сақтау дағдыларын</w:t>
      </w:r>
      <w:r w:rsidRPr="005E0E20">
        <w:rPr>
          <w:color w:val="000000"/>
          <w:sz w:val="28"/>
          <w:lang w:val="kk-KZ"/>
        </w:rPr>
        <w:t>: гигиеналық шараларды орындауды, өзіне-өзі қызмет ету және өзара көмек көрсету дағдыларын, шынықтырудың барлық әдістерін жас ерекшелігіне сай сандық және сапалық көрсеткіштерге қол жеткізе отырып, негізгі қимыл түрлерін, қимылдарды еркін меңгеріп, саналы түрде ойын ережесін сақтауды,қозғалыс әрекетінде қарапайым өзін-өзі бақылауды, ағзаны шынықтыру және дене сымбатын сақтау тәсілдерін, күн тәртібін сақтауды үйренеді.</w:t>
      </w:r>
    </w:p>
    <w:p w:rsidR="00FC38A9" w:rsidRPr="005E0E20" w:rsidRDefault="00FC38A9" w:rsidP="00974A09">
      <w:pPr>
        <w:ind w:firstLine="567"/>
        <w:jc w:val="both"/>
        <w:rPr>
          <w:color w:val="000000"/>
          <w:sz w:val="28"/>
          <w:lang w:val="kk-KZ"/>
        </w:rPr>
      </w:pPr>
      <w:r w:rsidRPr="005E0E20">
        <w:rPr>
          <w:b/>
          <w:i/>
          <w:color w:val="000000"/>
          <w:sz w:val="28"/>
          <w:lang w:val="kk-KZ"/>
        </w:rPr>
        <w:lastRenderedPageBreak/>
        <w:t>Коммуникативтік-тілдік дағдылар</w:t>
      </w:r>
      <w:r w:rsidRPr="005E0E20">
        <w:rPr>
          <w:color w:val="000000"/>
          <w:sz w:val="28"/>
          <w:lang w:val="kk-KZ"/>
        </w:rPr>
        <w:t>: тілдесу ережелерін: сөзсіз тілдесу құралдарын, сөйлесу әдебін, сөз тіркесі мен сөйлемдерді грамматикалық дұрыс құрастыруды,сөйлеуде таныс сөздердің күрделі түрлерін қолдануды, дыбыстарды анық, дұрыс, мәнерлеп айтуды, жіктеуді, дыбыстың шартты белгілерінің көмегімен буын мен сөз құрастыруды, сөзжасам дағдыларын, заттардың белгілері мен сапа ларына сүйене отырып, сөздің мағынасын түсіндіре және қолдана алуды, берілген тақырып, сурет бойынша жалаң және жайылма сөйлемдерді қолдана отырып, байланыстырып, бірізділікпен әңгіме құрастыруды, түрлі оқиғаларды мазмұндап айтуды, ертегілерді ойдан құрастыруды, ойында сөз және өлең ұйқастарын құрастыруға, көргеніне сүйене отырып, таныс шығармалардың мәтінін мазмұндауды, дыбыстарды айтуда және дыбыстық талдауда білімін қолдануды,төрт дыбысты сөздерге дыбыстық талдау жасауды, дыбыстарды сипаттауды үйренеді.</w:t>
      </w:r>
    </w:p>
    <w:p w:rsidR="00FC38A9" w:rsidRPr="005E0E20" w:rsidRDefault="00FC38A9" w:rsidP="00974A09">
      <w:pPr>
        <w:ind w:firstLine="567"/>
        <w:jc w:val="both"/>
        <w:rPr>
          <w:b/>
          <w:bCs/>
          <w:i/>
          <w:sz w:val="28"/>
          <w:lang w:val="kk-KZ"/>
        </w:rPr>
      </w:pPr>
      <w:r w:rsidRPr="005E0E20">
        <w:rPr>
          <w:b/>
          <w:i/>
          <w:color w:val="000000"/>
          <w:sz w:val="28"/>
          <w:lang w:val="kk-KZ"/>
        </w:rPr>
        <w:t>Танымдық дағдылар</w:t>
      </w:r>
      <w:r w:rsidRPr="005E0E20">
        <w:rPr>
          <w:color w:val="000000"/>
          <w:sz w:val="28"/>
          <w:lang w:val="kk-KZ"/>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қоршаған ортадағы объекетілердің ерекше және маңызды белгілерін бөліп көрсете отырып, олар туралы түсініктерді, жапсыру және сурет салу түрінде геометриялық пішіндерден шынайы және абстракциялық объектілердің қарапайым үлгілерін жасауды, болмашы ерекше белгілері бойынша жануарлар мен өсімдіктерді ажырата білуді, табиғат бұрышындағы мекендеушілерді күтіп-баптауды, күнделікті өмірдің жаңа жағдайларында қауіпсіздікті сақтауды, түрлі белгілері бойынша объектілерді жіктеуді, сөз арқылы кеңістіктік-уақыт қатынасын , қисынды ойлауды, нәтижеге жететін эксперимент әрекетіне мақсат қоя білуді, нәтижеге жетуді, алған ақпаратқа талдау жасауды, оны саналы түрде қолдануды үйренеді.</w:t>
      </w:r>
    </w:p>
    <w:p w:rsidR="00FC38A9" w:rsidRPr="005E0E20" w:rsidRDefault="00FC38A9" w:rsidP="00974A09">
      <w:pPr>
        <w:ind w:firstLine="567"/>
        <w:jc w:val="both"/>
        <w:rPr>
          <w:color w:val="000000"/>
          <w:sz w:val="28"/>
          <w:lang w:val="kk-KZ"/>
        </w:rPr>
      </w:pPr>
      <w:r w:rsidRPr="005E0E20">
        <w:rPr>
          <w:b/>
          <w:i/>
          <w:color w:val="000000"/>
          <w:sz w:val="28"/>
          <w:lang w:val="kk-KZ"/>
        </w:rPr>
        <w:t>Шығармашылық дағдылар</w:t>
      </w:r>
      <w:r w:rsidRPr="005E0E20">
        <w:rPr>
          <w:color w:val="000000"/>
          <w:sz w:val="28"/>
          <w:lang w:val="kk-KZ"/>
        </w:rPr>
        <w:t>: музыкалық аспап сүйемелдейтін әуенді, регистр дыбысын ажырата алуды,балаларға арналған музыкалық аспапта ойнау барысында, ән айтқанда, билегенде минорлы және мажорлы дыбысталуды қабылдап, жаңғырта алуды, түрлі техникалық құралдарды өз бетінше қолдануды, жұмыстарды жаңа бөліктермен толықтыруды және әсемдеуді, қарастырған заттарының бояуының қанықтылығының  маңыздылығын, өнердің басқа түрлерінің түпмәтінінде өнер туындыларына алғашқы талдау жасауды үйренеді.</w:t>
      </w:r>
    </w:p>
    <w:p w:rsidR="00FC38A9" w:rsidRPr="005E0E20" w:rsidRDefault="00FC38A9" w:rsidP="00974A09">
      <w:pPr>
        <w:ind w:firstLine="567"/>
        <w:jc w:val="both"/>
        <w:rPr>
          <w:b/>
          <w:bCs/>
          <w:i/>
          <w:sz w:val="28"/>
          <w:lang w:val="kk-KZ"/>
        </w:rPr>
      </w:pPr>
      <w:r w:rsidRPr="005E0E20">
        <w:rPr>
          <w:b/>
          <w:i/>
          <w:color w:val="000000"/>
          <w:sz w:val="28"/>
          <w:lang w:val="kk-KZ"/>
        </w:rPr>
        <w:t>Әлеуметтік дағдылар</w:t>
      </w:r>
      <w:r w:rsidRPr="005E0E20">
        <w:rPr>
          <w:color w:val="000000"/>
          <w:sz w:val="28"/>
          <w:lang w:val="kk-KZ"/>
        </w:rPr>
        <w:t>: мінез-құлықтың адамгершілік нормаларын, әдеп, табиғаттағы өзін-өзі ұстау ережелерін, ересектермен бірлескен әрекетке жұмылуды,  пайдасын тигізуге және оған қанағаттануды, өзінің және басқа халықтардың әдептілік нормалары мен олардың құндылығын, түсіністік, төзімділік танытуды, әлеуметтік ортада өзара қарым-қатынас жасау біліктілігін, қоғамдық тәртіп сақтау дағидаларының коммуникативтік дағдыларын меңгереді.</w:t>
      </w:r>
    </w:p>
    <w:bookmarkEnd w:id="13"/>
    <w:p w:rsidR="00FC38A9" w:rsidRPr="00B9622C" w:rsidRDefault="00FC38A9" w:rsidP="00974A09">
      <w:pPr>
        <w:spacing w:line="276" w:lineRule="auto"/>
        <w:ind w:firstLine="567"/>
        <w:jc w:val="both"/>
        <w:rPr>
          <w:b/>
          <w:lang w:val="kk-KZ"/>
        </w:rPr>
      </w:pPr>
    </w:p>
    <w:sectPr w:rsidR="00FC38A9" w:rsidRPr="00B9622C" w:rsidSect="00F82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B1573"/>
    <w:multiLevelType w:val="hybridMultilevel"/>
    <w:tmpl w:val="D5329C4A"/>
    <w:lvl w:ilvl="0" w:tplc="12F00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9A48C2"/>
    <w:multiLevelType w:val="hybridMultilevel"/>
    <w:tmpl w:val="F0CC52AC"/>
    <w:lvl w:ilvl="0" w:tplc="431CEEF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728C3EA5"/>
    <w:multiLevelType w:val="hybridMultilevel"/>
    <w:tmpl w:val="0992658E"/>
    <w:lvl w:ilvl="0" w:tplc="0419000D">
      <w:start w:val="1"/>
      <w:numFmt w:val="bullet"/>
      <w:lvlText w:val=""/>
      <w:lvlJc w:val="left"/>
      <w:pPr>
        <w:ind w:left="137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2"/>
  </w:compat>
  <w:rsids>
    <w:rsidRoot w:val="004E0E01"/>
    <w:rsid w:val="001734DF"/>
    <w:rsid w:val="004E0E01"/>
    <w:rsid w:val="00722B57"/>
    <w:rsid w:val="007A5DC5"/>
    <w:rsid w:val="007D67CE"/>
    <w:rsid w:val="00974A09"/>
    <w:rsid w:val="00A768FD"/>
    <w:rsid w:val="00E93D18"/>
    <w:rsid w:val="00F82F43"/>
    <w:rsid w:val="00FC3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D0CEA-3FB8-4EE6-85CA-E9CEB382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E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4E0E01"/>
  </w:style>
  <w:style w:type="paragraph" w:styleId="a3">
    <w:name w:val="No Spacing"/>
    <w:link w:val="a4"/>
    <w:uiPriority w:val="1"/>
    <w:qFormat/>
    <w:rsid w:val="004E0E01"/>
    <w:pPr>
      <w:spacing w:after="0" w:line="240" w:lineRule="auto"/>
    </w:pPr>
  </w:style>
  <w:style w:type="character" w:customStyle="1" w:styleId="a4">
    <w:name w:val="Без интервала Знак"/>
    <w:basedOn w:val="a0"/>
    <w:link w:val="a3"/>
    <w:uiPriority w:val="1"/>
    <w:qFormat/>
    <w:locked/>
    <w:rsid w:val="004E0E01"/>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FC38A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
    <w:name w:val="Без интервала1"/>
    <w:link w:val="NoSpacingChar"/>
    <w:qFormat/>
    <w:rsid w:val="00FC38A9"/>
    <w:pPr>
      <w:spacing w:after="0" w:line="240" w:lineRule="auto"/>
    </w:pPr>
    <w:rPr>
      <w:rFonts w:ascii="Calibri" w:eastAsia="Times New Roman" w:hAnsi="Calibri" w:cs="Times New Roman"/>
      <w:lang w:eastAsia="ru-RU"/>
    </w:rPr>
  </w:style>
  <w:style w:type="character" w:customStyle="1" w:styleId="NoSpacingChar">
    <w:name w:val="No Spacing Char"/>
    <w:aliases w:val="Айгерим Char"/>
    <w:link w:val="1"/>
    <w:locked/>
    <w:rsid w:val="00FC38A9"/>
    <w:rPr>
      <w:rFonts w:ascii="Calibri" w:eastAsia="Times New Roman" w:hAnsi="Calibri" w:cs="Times New Roman"/>
      <w:lang w:eastAsia="ru-RU"/>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FC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Salem Sakarov</cp:lastModifiedBy>
  <cp:revision>9</cp:revision>
  <dcterms:created xsi:type="dcterms:W3CDTF">2023-06-14T04:50:00Z</dcterms:created>
  <dcterms:modified xsi:type="dcterms:W3CDTF">2024-06-24T06:09:00Z</dcterms:modified>
</cp:coreProperties>
</file>